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BB" w:rsidRDefault="00CE03BB" w:rsidP="00E41BF4">
      <w:pPr>
        <w:tabs>
          <w:tab w:val="left" w:pos="284"/>
        </w:tabs>
        <w:jc w:val="center"/>
        <w:rPr>
          <w:b/>
        </w:rPr>
      </w:pPr>
      <w:r>
        <w:rPr>
          <w:b/>
        </w:rPr>
        <w:t xml:space="preserve">Федеральная служба по надзору в сфере защиты прав потребителей </w:t>
      </w:r>
    </w:p>
    <w:p w:rsidR="00CE03BB" w:rsidRDefault="00CE03BB" w:rsidP="00E41BF4">
      <w:pPr>
        <w:tabs>
          <w:tab w:val="left" w:pos="284"/>
        </w:tabs>
        <w:jc w:val="center"/>
        <w:rPr>
          <w:b/>
        </w:rPr>
      </w:pPr>
      <w:r>
        <w:rPr>
          <w:b/>
        </w:rPr>
        <w:t>и благополучия человека</w:t>
      </w:r>
    </w:p>
    <w:p w:rsidR="00CE03BB" w:rsidRPr="00917DCA" w:rsidRDefault="00CE03BB" w:rsidP="00E41BF4">
      <w:pPr>
        <w:tabs>
          <w:tab w:val="left" w:pos="284"/>
        </w:tabs>
        <w:jc w:val="center"/>
        <w:rPr>
          <w:b/>
        </w:rPr>
      </w:pPr>
      <w:r w:rsidRPr="00917DCA">
        <w:rPr>
          <w:b/>
        </w:rPr>
        <w:t>Ф</w:t>
      </w:r>
      <w:r>
        <w:rPr>
          <w:b/>
        </w:rPr>
        <w:t>Б</w:t>
      </w:r>
      <w:r w:rsidRPr="00917DCA">
        <w:rPr>
          <w:b/>
        </w:rPr>
        <w:t>УН «Екатеринбургский медицинский</w:t>
      </w:r>
      <w:r>
        <w:rPr>
          <w:b/>
        </w:rPr>
        <w:t>-</w:t>
      </w:r>
      <w:r w:rsidRPr="00917DCA">
        <w:rPr>
          <w:b/>
        </w:rPr>
        <w:t>научный центр профилактики и охраны здоровья рабочих промпредприятий» Роспотребнадзора</w:t>
      </w:r>
    </w:p>
    <w:p w:rsidR="00CE03BB" w:rsidRDefault="00CE03BB" w:rsidP="00E41BF4">
      <w:pPr>
        <w:tabs>
          <w:tab w:val="left" w:pos="284"/>
        </w:tabs>
        <w:jc w:val="center"/>
        <w:rPr>
          <w:b/>
        </w:rPr>
      </w:pPr>
      <w:smartTag w:uri="urn:schemas-microsoft-com:office:smarttags" w:element="PersonName">
        <w:r w:rsidRPr="00917DCA">
          <w:rPr>
            <w:b/>
          </w:rPr>
          <w:t xml:space="preserve">Управление </w:t>
        </w:r>
        <w:r>
          <w:rPr>
            <w:b/>
          </w:rPr>
          <w:t>Роспотребнадзора</w:t>
        </w:r>
      </w:smartTag>
      <w:r w:rsidRPr="00917DCA">
        <w:rPr>
          <w:b/>
        </w:rPr>
        <w:t xml:space="preserve"> по Свердловской области</w:t>
      </w:r>
    </w:p>
    <w:p w:rsidR="00CE03BB" w:rsidRDefault="00CE03BB" w:rsidP="00E41BF4">
      <w:pPr>
        <w:tabs>
          <w:tab w:val="left" w:pos="284"/>
        </w:tabs>
        <w:jc w:val="center"/>
        <w:rPr>
          <w:b/>
        </w:rPr>
      </w:pPr>
      <w:r>
        <w:rPr>
          <w:b/>
        </w:rPr>
        <w:t>ФБУЗ «Центр гигиены и эпидемиологии» в Свердловской области</w:t>
      </w:r>
    </w:p>
    <w:p w:rsidR="00CE03BB" w:rsidRPr="00917DCA" w:rsidRDefault="00CE03BB" w:rsidP="00E41BF4">
      <w:pPr>
        <w:tabs>
          <w:tab w:val="left" w:pos="284"/>
        </w:tabs>
        <w:jc w:val="center"/>
        <w:rPr>
          <w:b/>
        </w:rPr>
      </w:pPr>
      <w:r>
        <w:rPr>
          <w:b/>
        </w:rPr>
        <w:t>Министерство здравоохранения Свердловской области</w:t>
      </w:r>
    </w:p>
    <w:p w:rsidR="00CE03BB" w:rsidRDefault="00CE03BB" w:rsidP="00CE03BB">
      <w:pPr>
        <w:tabs>
          <w:tab w:val="left" w:pos="284"/>
        </w:tabs>
        <w:spacing w:line="360" w:lineRule="auto"/>
        <w:jc w:val="center"/>
        <w:rPr>
          <w:b/>
        </w:rPr>
      </w:pPr>
      <w:r w:rsidRPr="00E83FE4">
        <w:rPr>
          <w:b/>
          <w:bCs/>
        </w:rPr>
        <w:t>АНО «Уральский региональный центр экологической эпидемиологии»</w:t>
      </w:r>
    </w:p>
    <w:tbl>
      <w:tblPr>
        <w:tblW w:w="9960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1"/>
        <w:gridCol w:w="5079"/>
      </w:tblGrid>
      <w:tr w:rsidR="006D642E" w:rsidRPr="00917DCA" w:rsidTr="00A2564E">
        <w:trPr>
          <w:trHeight w:val="176"/>
        </w:trPr>
        <w:tc>
          <w:tcPr>
            <w:tcW w:w="4881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FF"/>
          </w:tcPr>
          <w:p w:rsidR="006D642E" w:rsidRPr="00917DCA" w:rsidRDefault="006D642E" w:rsidP="00A2564E">
            <w:pPr>
              <w:tabs>
                <w:tab w:val="left" w:pos="284"/>
              </w:tabs>
              <w:ind w:right="-288"/>
              <w:jc w:val="center"/>
            </w:pPr>
          </w:p>
        </w:tc>
        <w:tc>
          <w:tcPr>
            <w:tcW w:w="5079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6D642E" w:rsidRPr="00917DCA" w:rsidRDefault="006D642E" w:rsidP="00A2564E">
            <w:pPr>
              <w:tabs>
                <w:tab w:val="left" w:pos="284"/>
                <w:tab w:val="left" w:pos="5091"/>
              </w:tabs>
              <w:ind w:right="-468"/>
            </w:pPr>
          </w:p>
        </w:tc>
      </w:tr>
    </w:tbl>
    <w:p w:rsidR="006D642E" w:rsidRDefault="006D642E" w:rsidP="006D642E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6D642E" w:rsidRDefault="006D642E" w:rsidP="006D642E">
      <w:pPr>
        <w:tabs>
          <w:tab w:val="left" w:pos="284"/>
        </w:tabs>
        <w:spacing w:line="360" w:lineRule="auto"/>
        <w:ind w:left="-709"/>
        <w:jc w:val="center"/>
        <w:rPr>
          <w:b/>
        </w:rPr>
      </w:pPr>
    </w:p>
    <w:p w:rsidR="006D642E" w:rsidRPr="006B1E45" w:rsidRDefault="006D642E" w:rsidP="006D642E">
      <w:pPr>
        <w:ind w:right="-288"/>
        <w:jc w:val="center"/>
        <w:rPr>
          <w:b/>
          <w:i/>
          <w:sz w:val="28"/>
          <w:szCs w:val="28"/>
        </w:rPr>
      </w:pPr>
      <w:r w:rsidRPr="006B1E45">
        <w:rPr>
          <w:b/>
          <w:i/>
          <w:caps/>
          <w:sz w:val="28"/>
          <w:szCs w:val="28"/>
        </w:rPr>
        <w:t>Информационное письмо</w:t>
      </w:r>
      <w:r w:rsidR="007731E2">
        <w:rPr>
          <w:b/>
          <w:i/>
          <w:caps/>
          <w:sz w:val="28"/>
          <w:szCs w:val="28"/>
        </w:rPr>
        <w:t xml:space="preserve"> </w:t>
      </w:r>
      <w:r w:rsidR="00B15F49">
        <w:rPr>
          <w:b/>
          <w:i/>
          <w:caps/>
          <w:sz w:val="28"/>
          <w:szCs w:val="28"/>
        </w:rPr>
        <w:t>№ 2</w:t>
      </w:r>
    </w:p>
    <w:p w:rsidR="000C49D5" w:rsidRDefault="000C49D5" w:rsidP="000C49D5">
      <w:pPr>
        <w:pStyle w:val="a4"/>
        <w:tabs>
          <w:tab w:val="left" w:pos="708"/>
        </w:tabs>
        <w:ind w:right="-53" w:firstLine="720"/>
        <w:jc w:val="both"/>
      </w:pPr>
    </w:p>
    <w:p w:rsidR="00CE03BB" w:rsidRDefault="000C49D5" w:rsidP="000C49D5">
      <w:pPr>
        <w:pStyle w:val="a4"/>
        <w:tabs>
          <w:tab w:val="left" w:pos="708"/>
        </w:tabs>
        <w:ind w:right="-53" w:firstLine="720"/>
        <w:jc w:val="both"/>
      </w:pPr>
      <w:r>
        <w:t xml:space="preserve">Уважаемые </w:t>
      </w:r>
      <w:r w:rsidRPr="000C49D5">
        <w:t xml:space="preserve">коллеги, </w:t>
      </w:r>
      <w:r w:rsidR="00CE03BB">
        <w:t>в октябре 2019 года исполняется 90</w:t>
      </w:r>
      <w:r w:rsidR="00CE03BB" w:rsidRPr="004426D8">
        <w:t xml:space="preserve"> лет</w:t>
      </w:r>
      <w:r w:rsidR="00CE03BB">
        <w:t xml:space="preserve"> </w:t>
      </w:r>
      <w:r w:rsidR="00B15F49">
        <w:t>со дня образования</w:t>
      </w:r>
      <w:r w:rsidR="00CE03BB" w:rsidRPr="004426D8">
        <w:t xml:space="preserve"> ФБУН «Екатеринбургский медицинский-научный центр профилактики и охраны здоровья рабочих промпредприятий»</w:t>
      </w:r>
      <w:r w:rsidR="00CE03BB">
        <w:t xml:space="preserve"> Роспотребнадзора. </w:t>
      </w:r>
    </w:p>
    <w:p w:rsidR="00CE03BB" w:rsidRDefault="00CE03BB" w:rsidP="000C49D5">
      <w:pPr>
        <w:pStyle w:val="a4"/>
        <w:tabs>
          <w:tab w:val="left" w:pos="708"/>
        </w:tabs>
        <w:ind w:right="-53" w:firstLine="720"/>
        <w:jc w:val="both"/>
      </w:pPr>
      <w:r w:rsidRPr="006347F5">
        <w:t xml:space="preserve">В </w:t>
      </w:r>
      <w:r>
        <w:t>связи с юбилейной датой</w:t>
      </w:r>
      <w:r w:rsidRPr="006347F5">
        <w:t xml:space="preserve"> </w:t>
      </w:r>
      <w:r>
        <w:t xml:space="preserve">и в </w:t>
      </w:r>
      <w:r w:rsidRPr="006347F5">
        <w:t xml:space="preserve">соответствии с </w:t>
      </w:r>
      <w:r w:rsidRPr="008E11F2">
        <w:t xml:space="preserve">планом основных организационных мероприятий </w:t>
      </w:r>
      <w:r w:rsidRPr="006347F5">
        <w:t>Федеральной службы по надзору в сфере защиты прав потребителей и благополучия человека</w:t>
      </w:r>
      <w:r>
        <w:t xml:space="preserve"> </w:t>
      </w:r>
      <w:r w:rsidRPr="005D77E4">
        <w:t xml:space="preserve">в г. Екатеринбурге </w:t>
      </w:r>
      <w:r w:rsidRPr="00CE03BB">
        <w:rPr>
          <w:b/>
        </w:rPr>
        <w:t>2</w:t>
      </w:r>
      <w:r w:rsidRPr="00F444C3">
        <w:rPr>
          <w:b/>
        </w:rPr>
        <w:t>3-</w:t>
      </w:r>
      <w:r>
        <w:rPr>
          <w:b/>
        </w:rPr>
        <w:t>25</w:t>
      </w:r>
      <w:r w:rsidRPr="00F444C3">
        <w:rPr>
          <w:b/>
        </w:rPr>
        <w:t xml:space="preserve"> октября 201</w:t>
      </w:r>
      <w:r>
        <w:rPr>
          <w:b/>
        </w:rPr>
        <w:t>9</w:t>
      </w:r>
      <w:r w:rsidRPr="00F444C3">
        <w:rPr>
          <w:b/>
        </w:rPr>
        <w:t xml:space="preserve"> г.</w:t>
      </w:r>
      <w:r>
        <w:t xml:space="preserve"> </w:t>
      </w:r>
      <w:r w:rsidR="00CD678C">
        <w:t xml:space="preserve">состоится </w:t>
      </w:r>
      <w:r w:rsidR="00CD678C" w:rsidRPr="00CD678C">
        <w:t>Всероссийск</w:t>
      </w:r>
      <w:r w:rsidR="00CD678C">
        <w:t>ая</w:t>
      </w:r>
      <w:r w:rsidR="00CD678C" w:rsidRPr="00CD678C">
        <w:t xml:space="preserve"> научно-практическ</w:t>
      </w:r>
      <w:r w:rsidR="00CD678C">
        <w:t>ая</w:t>
      </w:r>
      <w:r w:rsidR="00CD678C" w:rsidRPr="00CD678C">
        <w:t xml:space="preserve"> конференци</w:t>
      </w:r>
      <w:r w:rsidR="00CD678C">
        <w:t>я</w:t>
      </w:r>
      <w:r w:rsidR="00CD678C" w:rsidRPr="00CD678C">
        <w:t xml:space="preserve"> «Научное сопровождение деятельности учреждений Роспотребнадзора»</w:t>
      </w:r>
      <w:r w:rsidR="00E85941">
        <w:t>.</w:t>
      </w:r>
    </w:p>
    <w:p w:rsidR="00E85941" w:rsidRDefault="00E85941" w:rsidP="00E85941">
      <w:pPr>
        <w:pStyle w:val="a4"/>
        <w:ind w:firstLine="709"/>
        <w:jc w:val="both"/>
      </w:pPr>
      <w:r w:rsidRPr="00E85941">
        <w:t xml:space="preserve">В рамках конференции планируется проведение </w:t>
      </w:r>
      <w:r w:rsidRPr="00E85941">
        <w:rPr>
          <w:b/>
          <w:bCs/>
        </w:rPr>
        <w:t xml:space="preserve">Конкурса </w:t>
      </w:r>
      <w:r w:rsidRPr="00E85941">
        <w:rPr>
          <w:b/>
        </w:rPr>
        <w:t xml:space="preserve">«Лучшая работа молодого ученого» </w:t>
      </w:r>
      <w:r w:rsidRPr="00E85941">
        <w:t>для аспирантов и молодых учёных, выполняющих научные исследования в областях, соответствующих тематике конференции. Работы победителей конкурса будут опубликованы в одном из рецензируемых ВАК журналов.</w:t>
      </w:r>
    </w:p>
    <w:p w:rsidR="00C62DBC" w:rsidRDefault="00C62DBC" w:rsidP="00C62DBC">
      <w:pPr>
        <w:pStyle w:val="a4"/>
        <w:tabs>
          <w:tab w:val="left" w:pos="708"/>
        </w:tabs>
        <w:ind w:right="-53" w:firstLine="709"/>
        <w:jc w:val="both"/>
      </w:pPr>
      <w:r>
        <w:t xml:space="preserve">В дни проведения конференции будет организована </w:t>
      </w:r>
      <w:r>
        <w:rPr>
          <w:b/>
        </w:rPr>
        <w:t>выставка,</w:t>
      </w:r>
      <w:r>
        <w:t xml:space="preserve"> посвященная актуальным проблемам здравоохранения, гигиенического и эпидемиологического благополучия населения и окружающей среды, формирования здорового образа жизни.</w:t>
      </w:r>
    </w:p>
    <w:p w:rsidR="00E85941" w:rsidRPr="00E85941" w:rsidRDefault="00E85941" w:rsidP="00E85941">
      <w:pPr>
        <w:pStyle w:val="a4"/>
        <w:ind w:firstLine="709"/>
        <w:jc w:val="both"/>
        <w:rPr>
          <w:b/>
        </w:rPr>
      </w:pPr>
    </w:p>
    <w:p w:rsidR="00E85941" w:rsidRPr="005841FE" w:rsidRDefault="00E85941" w:rsidP="00E85941">
      <w:pPr>
        <w:pStyle w:val="a4"/>
        <w:tabs>
          <w:tab w:val="left" w:pos="708"/>
        </w:tabs>
        <w:ind w:right="-53" w:firstLine="709"/>
        <w:jc w:val="both"/>
      </w:pPr>
      <w:r w:rsidRPr="00E85941">
        <w:rPr>
          <w:b/>
        </w:rPr>
        <w:t xml:space="preserve">Организаторы конференции: </w:t>
      </w:r>
      <w:r w:rsidRPr="00E85941">
        <w:t>Федеральная служба по надзору в сфере защиты прав потребителей и благополучия человека, ФБУН «Екатеринбургский медицинский-научный центр профилактики и охраны здор</w:t>
      </w:r>
      <w:bookmarkStart w:id="0" w:name="_GoBack"/>
      <w:bookmarkEnd w:id="0"/>
      <w:r w:rsidRPr="00E85941">
        <w:t xml:space="preserve">овья рабочих промпредприятий» Роспотребнадзора, Управление Роспотребнадзора по Свердловской области, ФБУЗ «Центр гигиены и эпидемиологии» в Свердловской области, Министерство здравоохранения Свердловской </w:t>
      </w:r>
      <w:r w:rsidRPr="005841FE">
        <w:t>области, АНО «Уральский региональный центр экологической эпидемиологии».</w:t>
      </w:r>
    </w:p>
    <w:p w:rsidR="00E85941" w:rsidRPr="005841FE" w:rsidRDefault="00E85941" w:rsidP="000C49D5">
      <w:pPr>
        <w:pStyle w:val="a4"/>
        <w:tabs>
          <w:tab w:val="left" w:pos="708"/>
        </w:tabs>
        <w:ind w:right="-53" w:firstLine="720"/>
        <w:jc w:val="both"/>
      </w:pPr>
    </w:p>
    <w:p w:rsidR="000C49D5" w:rsidRPr="000C49D5" w:rsidRDefault="000C49D5" w:rsidP="000C49D5">
      <w:pPr>
        <w:ind w:right="15" w:firstLine="720"/>
        <w:jc w:val="both"/>
        <w:rPr>
          <w:sz w:val="24"/>
          <w:szCs w:val="24"/>
        </w:rPr>
      </w:pPr>
      <w:r w:rsidRPr="005841FE">
        <w:rPr>
          <w:b/>
          <w:sz w:val="24"/>
          <w:szCs w:val="24"/>
        </w:rPr>
        <w:t>Место проведения:</w:t>
      </w:r>
      <w:r w:rsidRPr="005841FE">
        <w:rPr>
          <w:sz w:val="24"/>
          <w:szCs w:val="24"/>
        </w:rPr>
        <w:t xml:space="preserve"> </w:t>
      </w:r>
      <w:r w:rsidR="005841FE" w:rsidRPr="005841FE">
        <w:rPr>
          <w:sz w:val="24"/>
          <w:szCs w:val="24"/>
        </w:rPr>
        <w:t>г. Екатеринбург, проспект Ленина, дом 8</w:t>
      </w:r>
      <w:r w:rsidR="004E1352">
        <w:rPr>
          <w:sz w:val="24"/>
          <w:szCs w:val="24"/>
        </w:rPr>
        <w:t>,</w:t>
      </w:r>
      <w:r w:rsidR="005841FE">
        <w:rPr>
          <w:sz w:val="24"/>
          <w:szCs w:val="24"/>
        </w:rPr>
        <w:t xml:space="preserve"> </w:t>
      </w:r>
      <w:r w:rsidR="00B15F49">
        <w:rPr>
          <w:sz w:val="24"/>
          <w:szCs w:val="24"/>
        </w:rPr>
        <w:t xml:space="preserve">Международный центр искусств </w:t>
      </w:r>
      <w:r w:rsidR="005841FE">
        <w:rPr>
          <w:sz w:val="24"/>
          <w:szCs w:val="24"/>
        </w:rPr>
        <w:t>«Главный проспект»</w:t>
      </w:r>
    </w:p>
    <w:p w:rsidR="00E2080F" w:rsidRDefault="00E2080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E5208" w:rsidRDefault="000C49D5" w:rsidP="000C49D5">
      <w:pPr>
        <w:jc w:val="center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lastRenderedPageBreak/>
        <w:t xml:space="preserve">Перечень основных вопросов, планируемых для рассмотрения </w:t>
      </w:r>
    </w:p>
    <w:p w:rsidR="00E2080F" w:rsidRDefault="000C49D5" w:rsidP="000C49D5">
      <w:pPr>
        <w:jc w:val="center"/>
        <w:rPr>
          <w:b/>
          <w:sz w:val="24"/>
          <w:szCs w:val="24"/>
          <w:lang w:eastAsia="x-none"/>
        </w:rPr>
      </w:pPr>
      <w:r w:rsidRPr="000C49D5">
        <w:rPr>
          <w:b/>
          <w:sz w:val="24"/>
          <w:szCs w:val="24"/>
        </w:rPr>
        <w:t>на</w:t>
      </w:r>
      <w:r w:rsidRPr="000C49D5">
        <w:rPr>
          <w:b/>
          <w:sz w:val="24"/>
          <w:szCs w:val="24"/>
          <w:lang w:eastAsia="x-none"/>
        </w:rPr>
        <w:t xml:space="preserve"> </w:t>
      </w:r>
      <w:r w:rsidR="00E2080F" w:rsidRPr="00E2080F">
        <w:rPr>
          <w:b/>
          <w:sz w:val="24"/>
          <w:szCs w:val="24"/>
          <w:lang w:eastAsia="x-none"/>
        </w:rPr>
        <w:t>Всероссийск</w:t>
      </w:r>
      <w:r w:rsidR="00E2080F">
        <w:rPr>
          <w:b/>
          <w:sz w:val="24"/>
          <w:szCs w:val="24"/>
          <w:lang w:eastAsia="x-none"/>
        </w:rPr>
        <w:t>ой</w:t>
      </w:r>
      <w:r w:rsidR="00E2080F" w:rsidRPr="00E2080F">
        <w:rPr>
          <w:b/>
          <w:sz w:val="24"/>
          <w:szCs w:val="24"/>
          <w:lang w:eastAsia="x-none"/>
        </w:rPr>
        <w:t xml:space="preserve"> научно-практическ</w:t>
      </w:r>
      <w:r w:rsidR="00E2080F">
        <w:rPr>
          <w:b/>
          <w:sz w:val="24"/>
          <w:szCs w:val="24"/>
          <w:lang w:eastAsia="x-none"/>
        </w:rPr>
        <w:t>ой</w:t>
      </w:r>
      <w:r w:rsidR="00E2080F" w:rsidRPr="00E2080F">
        <w:rPr>
          <w:b/>
          <w:sz w:val="24"/>
          <w:szCs w:val="24"/>
          <w:lang w:eastAsia="x-none"/>
        </w:rPr>
        <w:t xml:space="preserve"> конференци</w:t>
      </w:r>
      <w:r w:rsidR="00E2080F">
        <w:rPr>
          <w:b/>
          <w:sz w:val="24"/>
          <w:szCs w:val="24"/>
          <w:lang w:eastAsia="x-none"/>
        </w:rPr>
        <w:t>и</w:t>
      </w:r>
      <w:r w:rsidR="00E2080F" w:rsidRPr="00E2080F">
        <w:rPr>
          <w:b/>
          <w:sz w:val="24"/>
          <w:szCs w:val="24"/>
          <w:lang w:eastAsia="x-none"/>
        </w:rPr>
        <w:t xml:space="preserve"> </w:t>
      </w:r>
    </w:p>
    <w:p w:rsidR="000C49D5" w:rsidRPr="00E2080F" w:rsidRDefault="00E2080F" w:rsidP="000C49D5">
      <w:pPr>
        <w:jc w:val="center"/>
        <w:rPr>
          <w:sz w:val="24"/>
          <w:szCs w:val="24"/>
        </w:rPr>
      </w:pPr>
      <w:r w:rsidRPr="00E2080F">
        <w:rPr>
          <w:b/>
          <w:sz w:val="24"/>
          <w:szCs w:val="24"/>
          <w:lang w:eastAsia="x-none"/>
        </w:rPr>
        <w:t>«Научное сопровождение деятельности учреждений Роспотребнадзора»</w:t>
      </w:r>
    </w:p>
    <w:p w:rsidR="000C49D5" w:rsidRDefault="000C49D5" w:rsidP="00ED34B3">
      <w:pPr>
        <w:spacing w:line="360" w:lineRule="auto"/>
        <w:jc w:val="both"/>
        <w:rPr>
          <w:sz w:val="28"/>
          <w:szCs w:val="28"/>
        </w:rPr>
      </w:pP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История, перспективы стратегических направлений научных исследований Екатеринбургского медицинского-научного центра профилактики и охраны здоровья рабочих промпредприятий.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Организация совместной деятельности научно-исследовательских учреждений Роспотребнадзора в системе обеспечения санитарно-эпидемиологического благополучия населения с учетом создания партнерских отношений с управлениями Роспотребнадзора по субъектам Российской Федерации и хозяйствующими субъектами в современных условиях.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Проблемы и стратегия развития социально-гигиенического мониторинга в Российской Федерации.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Научное обоснование комплексного анализа факторов риска, обеспечения гигиенической безопасности и разработка системы адресных мероприятий по управлению риском воздействия неблагоприятных факторов среды обитания на состояние здоровья населения России.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Организация системы «Медицины труда» на промышленных предприятиях на региональном уровне.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Апробация и научное обоснование методов профилактики, диагностики и реабилитации при оказании медицинской помощи населению, подверженному воздействию вредных факторов окружающей и производственной среды.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 xml:space="preserve">Развитие системы оценки и управления риском для здоровья, связанным с </w:t>
      </w:r>
      <w:proofErr w:type="spellStart"/>
      <w:r w:rsidRPr="00E2080F">
        <w:t>нутриентной</w:t>
      </w:r>
      <w:proofErr w:type="spellEnd"/>
      <w:r w:rsidRPr="00E2080F">
        <w:t xml:space="preserve"> обеспеченностью различных категорий населения, в том числе подверженных неблагоприятному воздействию окружающей и производственной среды.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Научное обоснование комплексных мер по оценке и управлению риском для здоровья работающего населения в ведущих отраслях экономики на основе совершенствования персонифицированной системы мониторинга вредных производственных факторов и состояния здоровья.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Изучение особенностей вредного действия наночастиц на организм в целях оценки связанных с ними рисков для здоровья, разработка мероприятий по управлению ими, в т.ч. нормирование наночастиц в различных аэрозолях.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 xml:space="preserve">Совершенствование системы мер, направленных на повышение устойчивости групп риска к воздействию вредных условий труда и токсичных </w:t>
      </w:r>
      <w:proofErr w:type="spellStart"/>
      <w:r w:rsidRPr="00E2080F">
        <w:t>контаминантов</w:t>
      </w:r>
      <w:proofErr w:type="spellEnd"/>
      <w:r w:rsidRPr="00E2080F">
        <w:t xml:space="preserve"> среды обитания.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Развитие теории и моделирование комбинированного вредного действия химических веществ.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Научное, информационно-аналитическое и методическое обоснование организации надзорной деятельности на основе внедрения риск-ориентированных технологий.</w:t>
      </w:r>
    </w:p>
    <w:p w:rsidR="00E2080F" w:rsidRPr="00E2080F" w:rsidRDefault="00E2080F" w:rsidP="00054F97">
      <w:pPr>
        <w:pStyle w:val="a4"/>
        <w:numPr>
          <w:ilvl w:val="0"/>
          <w:numId w:val="4"/>
        </w:numPr>
        <w:tabs>
          <w:tab w:val="left" w:pos="426"/>
        </w:tabs>
        <w:ind w:left="426" w:right="-53" w:hanging="426"/>
        <w:jc w:val="both"/>
      </w:pPr>
      <w:r w:rsidRPr="00E2080F">
        <w:t>Совершенствование методов количественного определения и контроля загрязнителей окружающей среды.</w:t>
      </w:r>
    </w:p>
    <w:p w:rsidR="00D65494" w:rsidRPr="000C49D5" w:rsidRDefault="00D65494" w:rsidP="00D65494">
      <w:pPr>
        <w:pStyle w:val="a4"/>
        <w:tabs>
          <w:tab w:val="left" w:pos="708"/>
        </w:tabs>
        <w:ind w:right="-53" w:firstLine="720"/>
        <w:jc w:val="both"/>
        <w:rPr>
          <w:b/>
          <w:bCs/>
          <w:u w:val="single"/>
        </w:rPr>
      </w:pPr>
    </w:p>
    <w:p w:rsidR="006D642E" w:rsidRPr="000C49D5" w:rsidRDefault="006D642E" w:rsidP="006D642E">
      <w:pPr>
        <w:pStyle w:val="a4"/>
        <w:tabs>
          <w:tab w:val="left" w:pos="708"/>
        </w:tabs>
        <w:ind w:right="-53" w:firstLine="720"/>
        <w:jc w:val="both"/>
        <w:rPr>
          <w:b/>
          <w:bCs/>
          <w:u w:val="single"/>
        </w:rPr>
      </w:pPr>
      <w:r w:rsidRPr="000C49D5">
        <w:rPr>
          <w:b/>
          <w:bCs/>
          <w:u w:val="single"/>
        </w:rPr>
        <w:t xml:space="preserve">Организация работы </w:t>
      </w:r>
      <w:r w:rsidR="000C49D5">
        <w:rPr>
          <w:b/>
          <w:bCs/>
          <w:u w:val="single"/>
        </w:rPr>
        <w:t>конференции</w:t>
      </w:r>
    </w:p>
    <w:p w:rsidR="006D642E" w:rsidRPr="000C49D5" w:rsidRDefault="00054F97" w:rsidP="00054F97">
      <w:pPr>
        <w:ind w:right="-1" w:firstLine="720"/>
        <w:jc w:val="both"/>
        <w:rPr>
          <w:b/>
          <w:sz w:val="24"/>
          <w:szCs w:val="24"/>
        </w:rPr>
      </w:pPr>
      <w:r w:rsidRPr="00054F97">
        <w:rPr>
          <w:sz w:val="24"/>
          <w:szCs w:val="24"/>
        </w:rPr>
        <w:t>В работе конференции примут участие ученые и специалисты научно-исследовательских учреждений и высших учебных заведений из разных регионов России, руководители и специалисты Управлений Роспотребнадзора, ФБУЗ «Центр гигиены и эпидемиологии», специалисты по охране окружающей и производственной среды, организаторы здравоохранения.</w:t>
      </w:r>
    </w:p>
    <w:p w:rsidR="006D642E" w:rsidRDefault="006D642E" w:rsidP="006D642E">
      <w:pPr>
        <w:ind w:right="-288" w:firstLine="720"/>
        <w:jc w:val="center"/>
        <w:rPr>
          <w:b/>
          <w:sz w:val="24"/>
          <w:szCs w:val="24"/>
        </w:rPr>
      </w:pPr>
    </w:p>
    <w:p w:rsidR="00B15F49" w:rsidRDefault="00B15F49" w:rsidP="006D642E">
      <w:pPr>
        <w:ind w:right="-288" w:firstLine="720"/>
        <w:jc w:val="center"/>
        <w:rPr>
          <w:b/>
          <w:sz w:val="24"/>
          <w:szCs w:val="24"/>
        </w:rPr>
      </w:pPr>
    </w:p>
    <w:p w:rsidR="00B15F49" w:rsidRDefault="00B15F49" w:rsidP="006D642E">
      <w:pPr>
        <w:ind w:right="-288" w:firstLine="720"/>
        <w:jc w:val="center"/>
        <w:rPr>
          <w:b/>
          <w:sz w:val="24"/>
          <w:szCs w:val="24"/>
        </w:rPr>
      </w:pPr>
    </w:p>
    <w:p w:rsidR="00B15F49" w:rsidRPr="000C49D5" w:rsidRDefault="00B15F49" w:rsidP="006D642E">
      <w:pPr>
        <w:ind w:right="-288" w:firstLine="720"/>
        <w:jc w:val="center"/>
        <w:rPr>
          <w:b/>
          <w:sz w:val="24"/>
          <w:szCs w:val="24"/>
        </w:rPr>
      </w:pPr>
    </w:p>
    <w:p w:rsidR="006D642E" w:rsidRPr="000C49D5" w:rsidRDefault="006D642E" w:rsidP="006D642E">
      <w:pPr>
        <w:ind w:right="-288" w:firstLine="720"/>
        <w:jc w:val="center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lastRenderedPageBreak/>
        <w:t>Порядок участия в конференции</w:t>
      </w:r>
    </w:p>
    <w:p w:rsidR="006D642E" w:rsidRPr="000C49D5" w:rsidRDefault="006D642E" w:rsidP="006D642E">
      <w:pPr>
        <w:ind w:firstLine="720"/>
        <w:jc w:val="both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>Формы участия: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</w:t>
      </w:r>
      <w:r w:rsidR="00D95890">
        <w:rPr>
          <w:sz w:val="24"/>
          <w:szCs w:val="24"/>
        </w:rPr>
        <w:t>очное</w:t>
      </w:r>
      <w:r w:rsidR="00D95890" w:rsidRPr="000C49D5">
        <w:rPr>
          <w:sz w:val="24"/>
          <w:szCs w:val="24"/>
        </w:rPr>
        <w:t xml:space="preserve"> </w:t>
      </w:r>
      <w:r w:rsidRPr="000C49D5">
        <w:rPr>
          <w:sz w:val="24"/>
          <w:szCs w:val="24"/>
        </w:rPr>
        <w:t xml:space="preserve">участие с устным докладом; </w:t>
      </w:r>
    </w:p>
    <w:p w:rsidR="006D642E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</w:t>
      </w:r>
      <w:r w:rsidR="00054F97">
        <w:rPr>
          <w:sz w:val="24"/>
          <w:szCs w:val="24"/>
        </w:rPr>
        <w:t xml:space="preserve">очное </w:t>
      </w:r>
      <w:r w:rsidRPr="000C49D5">
        <w:rPr>
          <w:sz w:val="24"/>
          <w:szCs w:val="24"/>
        </w:rPr>
        <w:t>участие с публикацией (-ми), без доклада;</w:t>
      </w:r>
    </w:p>
    <w:p w:rsidR="00D95890" w:rsidRPr="000C49D5" w:rsidRDefault="00D95890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очное </w:t>
      </w:r>
      <w:r w:rsidRPr="000C49D5">
        <w:rPr>
          <w:sz w:val="24"/>
          <w:szCs w:val="24"/>
        </w:rPr>
        <w:t xml:space="preserve">участие с публикацией (-ми), </w:t>
      </w:r>
      <w:r>
        <w:rPr>
          <w:sz w:val="24"/>
          <w:szCs w:val="24"/>
        </w:rPr>
        <w:t>с</w:t>
      </w:r>
      <w:r w:rsidRPr="000C49D5">
        <w:rPr>
          <w:sz w:val="24"/>
          <w:szCs w:val="24"/>
        </w:rPr>
        <w:t xml:space="preserve"> доклад</w:t>
      </w:r>
      <w:r>
        <w:rPr>
          <w:sz w:val="24"/>
          <w:szCs w:val="24"/>
        </w:rPr>
        <w:t>ом;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</w:t>
      </w:r>
      <w:r w:rsidR="00054F97">
        <w:rPr>
          <w:sz w:val="24"/>
          <w:szCs w:val="24"/>
        </w:rPr>
        <w:t xml:space="preserve">очное </w:t>
      </w:r>
      <w:r w:rsidRPr="000C49D5">
        <w:rPr>
          <w:sz w:val="24"/>
          <w:szCs w:val="24"/>
        </w:rPr>
        <w:t>участие без публикации и доклада (в качестве слушателя);</w:t>
      </w:r>
    </w:p>
    <w:p w:rsidR="006D642E" w:rsidRPr="000C49D5" w:rsidRDefault="006D642E" w:rsidP="006D642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- </w:t>
      </w:r>
      <w:r w:rsidR="00054F97">
        <w:rPr>
          <w:sz w:val="24"/>
          <w:szCs w:val="24"/>
        </w:rPr>
        <w:t>заочное участие (</w:t>
      </w:r>
      <w:r w:rsidRPr="000C49D5">
        <w:rPr>
          <w:sz w:val="24"/>
          <w:szCs w:val="24"/>
        </w:rPr>
        <w:t>только публикация (-</w:t>
      </w:r>
      <w:proofErr w:type="spellStart"/>
      <w:r w:rsidRPr="000C49D5">
        <w:rPr>
          <w:sz w:val="24"/>
          <w:szCs w:val="24"/>
        </w:rPr>
        <w:t>ии</w:t>
      </w:r>
      <w:proofErr w:type="spellEnd"/>
      <w:r w:rsidR="00054F97">
        <w:rPr>
          <w:sz w:val="24"/>
          <w:szCs w:val="24"/>
        </w:rPr>
        <w:t>)</w:t>
      </w:r>
      <w:r w:rsidR="00355072">
        <w:rPr>
          <w:sz w:val="24"/>
          <w:szCs w:val="24"/>
        </w:rPr>
        <w:t>)</w:t>
      </w:r>
      <w:r w:rsidR="00054F97">
        <w:rPr>
          <w:sz w:val="24"/>
          <w:szCs w:val="24"/>
        </w:rPr>
        <w:t>.</w:t>
      </w:r>
    </w:p>
    <w:p w:rsidR="006D642E" w:rsidRPr="000C49D5" w:rsidRDefault="006D642E" w:rsidP="00BE13DE">
      <w:pPr>
        <w:ind w:firstLine="709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 xml:space="preserve">Общие условия участия в конференции </w:t>
      </w:r>
      <w:r w:rsidRPr="000C49D5">
        <w:rPr>
          <w:sz w:val="24"/>
          <w:szCs w:val="24"/>
        </w:rPr>
        <w:t xml:space="preserve">даны в </w:t>
      </w:r>
      <w:r w:rsidRPr="000C49D5">
        <w:rPr>
          <w:b/>
          <w:i/>
          <w:sz w:val="24"/>
          <w:szCs w:val="24"/>
        </w:rPr>
        <w:t>Приложении 1.</w:t>
      </w:r>
    </w:p>
    <w:p w:rsidR="006D642E" w:rsidRPr="000C49D5" w:rsidRDefault="006D642E" w:rsidP="00BE13DE">
      <w:pPr>
        <w:ind w:firstLine="709"/>
        <w:jc w:val="both"/>
        <w:rPr>
          <w:sz w:val="24"/>
          <w:szCs w:val="24"/>
        </w:rPr>
      </w:pPr>
      <w:r w:rsidRPr="000C49D5">
        <w:rPr>
          <w:sz w:val="24"/>
          <w:szCs w:val="24"/>
        </w:rPr>
        <w:t xml:space="preserve">Для участия в перечисленных мероприятиях необходимо заполнить регистрационные данные </w:t>
      </w:r>
      <w:r w:rsidRPr="000C49D5">
        <w:rPr>
          <w:b/>
          <w:i/>
          <w:sz w:val="24"/>
          <w:szCs w:val="24"/>
        </w:rPr>
        <w:t>(Приложение 2)</w:t>
      </w:r>
      <w:r w:rsidRPr="000C49D5">
        <w:rPr>
          <w:sz w:val="24"/>
          <w:szCs w:val="24"/>
        </w:rPr>
        <w:t xml:space="preserve"> не позднее </w:t>
      </w:r>
      <w:r w:rsidR="000C49D5">
        <w:rPr>
          <w:b/>
          <w:sz w:val="24"/>
          <w:szCs w:val="24"/>
        </w:rPr>
        <w:t>1</w:t>
      </w:r>
      <w:r w:rsidRPr="000C49D5">
        <w:rPr>
          <w:b/>
          <w:sz w:val="24"/>
          <w:szCs w:val="24"/>
        </w:rPr>
        <w:t xml:space="preserve"> </w:t>
      </w:r>
      <w:r w:rsidR="0044764D">
        <w:rPr>
          <w:b/>
          <w:sz w:val="24"/>
          <w:szCs w:val="24"/>
        </w:rPr>
        <w:t>октября</w:t>
      </w:r>
      <w:r w:rsidR="000C49D5">
        <w:rPr>
          <w:b/>
          <w:sz w:val="24"/>
          <w:szCs w:val="24"/>
        </w:rPr>
        <w:t xml:space="preserve"> </w:t>
      </w:r>
      <w:r w:rsidRPr="000C49D5">
        <w:rPr>
          <w:b/>
          <w:sz w:val="24"/>
          <w:szCs w:val="24"/>
        </w:rPr>
        <w:t>201</w:t>
      </w:r>
      <w:r w:rsidR="000C49D5">
        <w:rPr>
          <w:b/>
          <w:sz w:val="24"/>
          <w:szCs w:val="24"/>
        </w:rPr>
        <w:t>9</w:t>
      </w:r>
      <w:r w:rsidRPr="000C49D5">
        <w:rPr>
          <w:b/>
          <w:sz w:val="24"/>
          <w:szCs w:val="24"/>
        </w:rPr>
        <w:t xml:space="preserve"> года</w:t>
      </w:r>
      <w:r w:rsidRPr="000C49D5">
        <w:rPr>
          <w:sz w:val="24"/>
          <w:szCs w:val="24"/>
        </w:rPr>
        <w:t>.</w:t>
      </w:r>
    </w:p>
    <w:p w:rsidR="006D642E" w:rsidRPr="000C49D5" w:rsidRDefault="006D642E" w:rsidP="00BE13DE">
      <w:pPr>
        <w:ind w:right="-1" w:firstLine="709"/>
        <w:jc w:val="both"/>
        <w:rPr>
          <w:b/>
          <w:sz w:val="24"/>
          <w:szCs w:val="24"/>
        </w:rPr>
      </w:pPr>
      <w:bookmarkStart w:id="1" w:name="_Hlk8824431"/>
      <w:r w:rsidRPr="000C49D5">
        <w:rPr>
          <w:sz w:val="24"/>
          <w:szCs w:val="24"/>
        </w:rPr>
        <w:t xml:space="preserve">Названия устных докладов (для формирования программы) и статьи (правила публикации </w:t>
      </w:r>
      <w:r w:rsidRPr="000C49D5">
        <w:rPr>
          <w:b/>
          <w:i/>
          <w:sz w:val="24"/>
          <w:szCs w:val="24"/>
        </w:rPr>
        <w:t>см. Приложение № 3</w:t>
      </w:r>
      <w:r w:rsidRPr="000C49D5">
        <w:rPr>
          <w:sz w:val="24"/>
          <w:szCs w:val="24"/>
        </w:rPr>
        <w:t>) принимаются только до</w:t>
      </w:r>
      <w:r w:rsidR="00BE72A2">
        <w:rPr>
          <w:b/>
          <w:sz w:val="24"/>
          <w:szCs w:val="24"/>
        </w:rPr>
        <w:t xml:space="preserve"> </w:t>
      </w:r>
      <w:r w:rsidR="00BE13DE">
        <w:rPr>
          <w:b/>
          <w:sz w:val="24"/>
          <w:szCs w:val="24"/>
        </w:rPr>
        <w:t>20 сентября</w:t>
      </w:r>
      <w:r w:rsidRPr="000C49D5">
        <w:rPr>
          <w:b/>
          <w:sz w:val="24"/>
          <w:szCs w:val="24"/>
        </w:rPr>
        <w:t xml:space="preserve"> 201</w:t>
      </w:r>
      <w:r w:rsidR="000C49D5">
        <w:rPr>
          <w:b/>
          <w:sz w:val="24"/>
          <w:szCs w:val="24"/>
        </w:rPr>
        <w:t>9</w:t>
      </w:r>
      <w:r w:rsidRPr="000C49D5">
        <w:rPr>
          <w:b/>
          <w:sz w:val="24"/>
          <w:szCs w:val="24"/>
        </w:rPr>
        <w:t xml:space="preserve"> г.</w:t>
      </w:r>
      <w:bookmarkEnd w:id="1"/>
    </w:p>
    <w:p w:rsidR="006D642E" w:rsidRPr="000C49D5" w:rsidRDefault="006D642E" w:rsidP="006D642E">
      <w:pPr>
        <w:ind w:right="-288"/>
        <w:contextualSpacing/>
        <w:jc w:val="center"/>
        <w:rPr>
          <w:b/>
          <w:sz w:val="24"/>
          <w:szCs w:val="24"/>
        </w:rPr>
      </w:pPr>
    </w:p>
    <w:p w:rsidR="006D642E" w:rsidRPr="000C49D5" w:rsidRDefault="006D642E" w:rsidP="006D642E">
      <w:pPr>
        <w:ind w:firstLine="720"/>
        <w:jc w:val="both"/>
        <w:rPr>
          <w:sz w:val="24"/>
          <w:szCs w:val="24"/>
        </w:rPr>
      </w:pPr>
      <w:r w:rsidRPr="000C49D5">
        <w:rPr>
          <w:b/>
          <w:sz w:val="24"/>
          <w:szCs w:val="24"/>
        </w:rPr>
        <w:t>Техническое обеспечение докладов:</w:t>
      </w:r>
      <w:r w:rsidRPr="000C49D5">
        <w:rPr>
          <w:sz w:val="24"/>
          <w:szCs w:val="24"/>
        </w:rPr>
        <w:t xml:space="preserve"> презентация докладов должна быть подготовлена в форма</w:t>
      </w:r>
      <w:r w:rsidR="0043287F">
        <w:rPr>
          <w:sz w:val="24"/>
          <w:szCs w:val="24"/>
        </w:rPr>
        <w:t>те</w:t>
      </w:r>
      <w:r w:rsidRPr="000C49D5">
        <w:rPr>
          <w:sz w:val="24"/>
          <w:szCs w:val="24"/>
        </w:rPr>
        <w:t xml:space="preserve"> </w:t>
      </w:r>
      <w:proofErr w:type="spellStart"/>
      <w:r w:rsidRPr="000C49D5">
        <w:rPr>
          <w:sz w:val="24"/>
          <w:szCs w:val="24"/>
        </w:rPr>
        <w:t>Microsoft</w:t>
      </w:r>
      <w:proofErr w:type="spellEnd"/>
      <w:r w:rsidRPr="000C49D5">
        <w:rPr>
          <w:sz w:val="24"/>
          <w:szCs w:val="24"/>
        </w:rPr>
        <w:t xml:space="preserve"> </w:t>
      </w:r>
      <w:proofErr w:type="spellStart"/>
      <w:r w:rsidRPr="000C49D5">
        <w:rPr>
          <w:sz w:val="24"/>
          <w:szCs w:val="24"/>
        </w:rPr>
        <w:t>Office</w:t>
      </w:r>
      <w:proofErr w:type="spellEnd"/>
      <w:r w:rsidRPr="000C49D5">
        <w:rPr>
          <w:sz w:val="24"/>
          <w:szCs w:val="24"/>
        </w:rPr>
        <w:t xml:space="preserve"> 1997-2003</w:t>
      </w:r>
    </w:p>
    <w:p w:rsidR="006D642E" w:rsidRPr="000C49D5" w:rsidRDefault="006D642E" w:rsidP="006D642E">
      <w:pPr>
        <w:ind w:firstLine="720"/>
        <w:jc w:val="both"/>
        <w:rPr>
          <w:b/>
          <w:sz w:val="24"/>
          <w:szCs w:val="24"/>
        </w:rPr>
      </w:pPr>
    </w:p>
    <w:p w:rsidR="006D642E" w:rsidRPr="000C49D5" w:rsidRDefault="006D642E" w:rsidP="006D642E">
      <w:pPr>
        <w:ind w:right="-288" w:firstLine="720"/>
        <w:jc w:val="both"/>
        <w:rPr>
          <w:b/>
          <w:sz w:val="24"/>
          <w:szCs w:val="24"/>
        </w:rPr>
      </w:pPr>
      <w:r w:rsidRPr="000C49D5">
        <w:rPr>
          <w:b/>
          <w:sz w:val="24"/>
          <w:szCs w:val="24"/>
        </w:rPr>
        <w:t xml:space="preserve">Доклады, статьи и тезисы направляются в секретариат </w:t>
      </w:r>
      <w:r w:rsidR="000C49D5">
        <w:rPr>
          <w:b/>
          <w:sz w:val="24"/>
          <w:szCs w:val="24"/>
        </w:rPr>
        <w:t>конференции</w:t>
      </w:r>
      <w:r w:rsidRPr="000C49D5">
        <w:rPr>
          <w:b/>
          <w:sz w:val="24"/>
          <w:szCs w:val="24"/>
        </w:rPr>
        <w:t>:</w:t>
      </w:r>
    </w:p>
    <w:p w:rsidR="006D642E" w:rsidRPr="000C49D5" w:rsidRDefault="006D642E" w:rsidP="006D642E">
      <w:pPr>
        <w:ind w:right="-288" w:firstLine="720"/>
        <w:jc w:val="both"/>
        <w:rPr>
          <w:sz w:val="24"/>
          <w:szCs w:val="24"/>
        </w:rPr>
      </w:pPr>
      <w:r w:rsidRPr="000C49D5">
        <w:rPr>
          <w:sz w:val="24"/>
          <w:szCs w:val="24"/>
        </w:rPr>
        <w:t>Гагариной Марине Сергеевне (</w:t>
      </w:r>
      <w:hyperlink r:id="rId6" w:history="1">
        <w:r w:rsidR="003E5208" w:rsidRPr="00910065">
          <w:rPr>
            <w:rStyle w:val="a3"/>
            <w:sz w:val="24"/>
            <w:szCs w:val="24"/>
          </w:rPr>
          <w:t>gagarina@ymrc.ru</w:t>
        </w:r>
      </w:hyperlink>
      <w:r w:rsidRPr="000C49D5">
        <w:rPr>
          <w:sz w:val="24"/>
          <w:szCs w:val="24"/>
        </w:rPr>
        <w:t>), Устюговой Татьяне Сергеевне (</w:t>
      </w:r>
      <w:hyperlink r:id="rId7" w:history="1">
        <w:r w:rsidRPr="000C49D5">
          <w:rPr>
            <w:rStyle w:val="a3"/>
            <w:sz w:val="24"/>
            <w:szCs w:val="24"/>
          </w:rPr>
          <w:t>ustyugova@ymrc.ru</w:t>
        </w:r>
      </w:hyperlink>
      <w:r w:rsidRPr="000C49D5">
        <w:rPr>
          <w:sz w:val="24"/>
          <w:szCs w:val="24"/>
        </w:rPr>
        <w:t xml:space="preserve"> ), тел. 8(343) 253-14-53 </w:t>
      </w:r>
    </w:p>
    <w:p w:rsidR="00A06E6B" w:rsidRDefault="00A06E6B" w:rsidP="006D642E">
      <w:pPr>
        <w:ind w:right="-288" w:firstLine="720"/>
        <w:jc w:val="both"/>
        <w:rPr>
          <w:sz w:val="24"/>
          <w:szCs w:val="24"/>
        </w:rPr>
      </w:pPr>
    </w:p>
    <w:p w:rsidR="00A06E6B" w:rsidRPr="00A06E6B" w:rsidRDefault="00A06E6B" w:rsidP="00A06E6B">
      <w:pPr>
        <w:ind w:right="-288" w:firstLine="720"/>
        <w:jc w:val="center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УСЛОВИЯ КОНКУРСА</w:t>
      </w:r>
    </w:p>
    <w:p w:rsidR="00A06E6B" w:rsidRPr="00A06E6B" w:rsidRDefault="00A06E6B" w:rsidP="00A06E6B">
      <w:pPr>
        <w:ind w:right="-288" w:firstLine="720"/>
        <w:jc w:val="center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«Лучшая работа молодого ученого»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proofErr w:type="gramStart"/>
      <w:r w:rsidRPr="00A06E6B">
        <w:rPr>
          <w:sz w:val="24"/>
          <w:szCs w:val="24"/>
        </w:rPr>
        <w:t>1.</w:t>
      </w:r>
      <w:r w:rsidRPr="00A06E6B">
        <w:rPr>
          <w:sz w:val="24"/>
          <w:szCs w:val="24"/>
        </w:rPr>
        <w:tab/>
        <w:t>К</w:t>
      </w:r>
      <w:proofErr w:type="gramEnd"/>
      <w:r w:rsidRPr="00A06E6B">
        <w:rPr>
          <w:sz w:val="24"/>
          <w:szCs w:val="24"/>
        </w:rPr>
        <w:t xml:space="preserve"> участию в конкурсе приглашаются аспиранты и молодые учёные в возрасте до 35 лет, а также кандидаты и доктора наук в возрасте до 39 лет включительно, выполняющие научные исследования в областях, соответствующих тематике конференции.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>2.</w:t>
      </w:r>
      <w:r w:rsidRPr="00A06E6B">
        <w:rPr>
          <w:sz w:val="24"/>
          <w:szCs w:val="24"/>
        </w:rPr>
        <w:tab/>
        <w:t>Один участник может предоставить на конкурс только одну работу от одного автора – участника конкурса.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>3.</w:t>
      </w:r>
      <w:r w:rsidRPr="00A06E6B">
        <w:rPr>
          <w:sz w:val="24"/>
          <w:szCs w:val="24"/>
        </w:rPr>
        <w:tab/>
        <w:t>Решение о выборе лучших работ принимается членами конкурсной комиссии.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</w:p>
    <w:p w:rsidR="00A06E6B" w:rsidRPr="00A06E6B" w:rsidRDefault="00A06E6B" w:rsidP="00A06E6B">
      <w:pPr>
        <w:ind w:right="-288" w:firstLine="720"/>
        <w:jc w:val="center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 xml:space="preserve">ПОРЯДОК УЧАСТИЯ В КОНКУРСЕ </w:t>
      </w:r>
    </w:p>
    <w:p w:rsidR="00A06E6B" w:rsidRPr="00A06E6B" w:rsidRDefault="00A06E6B" w:rsidP="00A06E6B">
      <w:pPr>
        <w:ind w:right="-288" w:firstLine="720"/>
        <w:jc w:val="center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«Лучшая работа молодого ученого»</w:t>
      </w:r>
    </w:p>
    <w:p w:rsidR="00A06E6B" w:rsidRPr="00A06E6B" w:rsidRDefault="00A06E6B" w:rsidP="00A06E6B">
      <w:pPr>
        <w:ind w:right="-288" w:firstLine="720"/>
        <w:jc w:val="both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Формы участия: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>- участие с устным докладом;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 xml:space="preserve">- участие с </w:t>
      </w:r>
      <w:proofErr w:type="spellStart"/>
      <w:r w:rsidRPr="00A06E6B">
        <w:rPr>
          <w:sz w:val="24"/>
          <w:szCs w:val="24"/>
        </w:rPr>
        <w:t>постерным</w:t>
      </w:r>
      <w:proofErr w:type="spellEnd"/>
      <w:r w:rsidRPr="00A06E6B">
        <w:rPr>
          <w:sz w:val="24"/>
          <w:szCs w:val="24"/>
        </w:rPr>
        <w:t xml:space="preserve"> (стендовым) докладом;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>- научная статья.</w:t>
      </w:r>
    </w:p>
    <w:p w:rsidR="00A06E6B" w:rsidRDefault="00A06E6B" w:rsidP="00A06E6B">
      <w:pPr>
        <w:ind w:right="-288" w:firstLine="720"/>
        <w:jc w:val="both"/>
        <w:rPr>
          <w:sz w:val="24"/>
          <w:szCs w:val="24"/>
        </w:rPr>
      </w:pPr>
    </w:p>
    <w:p w:rsidR="00A06E6B" w:rsidRPr="00A06E6B" w:rsidRDefault="00A06E6B" w:rsidP="00A06E6B">
      <w:pPr>
        <w:ind w:right="-288" w:firstLine="720"/>
        <w:jc w:val="both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Устный доклад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 xml:space="preserve">Время доклада – 10 минут. Доклад должен сопровождаться презентацией, выполненной с помощью программы </w:t>
      </w:r>
      <w:proofErr w:type="spellStart"/>
      <w:r w:rsidRPr="00A06E6B">
        <w:rPr>
          <w:sz w:val="24"/>
          <w:szCs w:val="24"/>
        </w:rPr>
        <w:t>Microsoft</w:t>
      </w:r>
      <w:proofErr w:type="spellEnd"/>
      <w:r w:rsidRPr="00A06E6B">
        <w:rPr>
          <w:sz w:val="24"/>
          <w:szCs w:val="24"/>
        </w:rPr>
        <w:t xml:space="preserve"> </w:t>
      </w:r>
      <w:proofErr w:type="spellStart"/>
      <w:r w:rsidRPr="00A06E6B">
        <w:rPr>
          <w:sz w:val="24"/>
          <w:szCs w:val="24"/>
        </w:rPr>
        <w:t>Office</w:t>
      </w:r>
      <w:proofErr w:type="spellEnd"/>
      <w:r w:rsidRPr="00A06E6B">
        <w:rPr>
          <w:sz w:val="24"/>
          <w:szCs w:val="24"/>
        </w:rPr>
        <w:t xml:space="preserve"> </w:t>
      </w:r>
      <w:proofErr w:type="spellStart"/>
      <w:r w:rsidRPr="00A06E6B">
        <w:rPr>
          <w:sz w:val="24"/>
          <w:szCs w:val="24"/>
        </w:rPr>
        <w:t>PowerPoint</w:t>
      </w:r>
      <w:proofErr w:type="spellEnd"/>
      <w:r w:rsidRPr="00A06E6B">
        <w:rPr>
          <w:sz w:val="24"/>
          <w:szCs w:val="24"/>
        </w:rPr>
        <w:t xml:space="preserve"> </w:t>
      </w:r>
      <w:r w:rsidR="007D377D" w:rsidRPr="000C49D5">
        <w:rPr>
          <w:sz w:val="24"/>
          <w:szCs w:val="24"/>
        </w:rPr>
        <w:t>1997-2003</w:t>
      </w:r>
      <w:r w:rsidRPr="00A06E6B">
        <w:rPr>
          <w:sz w:val="24"/>
          <w:szCs w:val="24"/>
        </w:rPr>
        <w:t>.</w:t>
      </w:r>
    </w:p>
    <w:p w:rsidR="00A06E6B" w:rsidRPr="00A06E6B" w:rsidRDefault="00A06E6B" w:rsidP="00A06E6B">
      <w:pPr>
        <w:ind w:right="-288" w:firstLine="720"/>
        <w:jc w:val="both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Постеры</w:t>
      </w:r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 xml:space="preserve">Параметры стенда: 64*96 см. Доклад будет представлен во время перерывов конференции. </w:t>
      </w:r>
    </w:p>
    <w:p w:rsidR="00A06E6B" w:rsidRPr="00A06E6B" w:rsidRDefault="00A06E6B" w:rsidP="00A06E6B">
      <w:pPr>
        <w:ind w:right="-288" w:firstLine="720"/>
        <w:jc w:val="both"/>
        <w:rPr>
          <w:b/>
          <w:sz w:val="24"/>
          <w:szCs w:val="24"/>
        </w:rPr>
      </w:pPr>
      <w:r w:rsidRPr="00A06E6B">
        <w:rPr>
          <w:b/>
          <w:sz w:val="24"/>
          <w:szCs w:val="24"/>
        </w:rPr>
        <w:t>Научная статья</w:t>
      </w:r>
    </w:p>
    <w:p w:rsidR="007D377D" w:rsidRDefault="007D377D" w:rsidP="00A06E6B">
      <w:pPr>
        <w:ind w:right="-288" w:firstLine="720"/>
        <w:jc w:val="both"/>
        <w:rPr>
          <w:sz w:val="24"/>
          <w:szCs w:val="24"/>
        </w:rPr>
      </w:pPr>
      <w:r w:rsidRPr="00B15F49">
        <w:rPr>
          <w:sz w:val="24"/>
          <w:szCs w:val="24"/>
        </w:rPr>
        <w:t xml:space="preserve">С правилами оформления статей можно ознакомиться на </w:t>
      </w:r>
      <w:r w:rsidR="00B15F49" w:rsidRPr="00B15F49">
        <w:rPr>
          <w:sz w:val="24"/>
          <w:szCs w:val="24"/>
        </w:rPr>
        <w:t>сайте журнала «Гигиена и санит</w:t>
      </w:r>
      <w:r w:rsidR="00B15F49">
        <w:rPr>
          <w:sz w:val="24"/>
          <w:szCs w:val="24"/>
        </w:rPr>
        <w:t xml:space="preserve">ария» </w:t>
      </w:r>
      <w:hyperlink r:id="rId8" w:history="1">
        <w:r w:rsidR="00B15F49" w:rsidRPr="00092431">
          <w:rPr>
            <w:rStyle w:val="a3"/>
            <w:sz w:val="24"/>
            <w:szCs w:val="24"/>
          </w:rPr>
          <w:t>http://www.medlit.ru/journalsview/meditsina/ru/правила-для-авторов/</w:t>
        </w:r>
      </w:hyperlink>
    </w:p>
    <w:p w:rsidR="00A06E6B" w:rsidRPr="00A06E6B" w:rsidRDefault="00A06E6B" w:rsidP="00A06E6B">
      <w:pPr>
        <w:ind w:right="-288" w:firstLine="720"/>
        <w:jc w:val="both"/>
        <w:rPr>
          <w:sz w:val="24"/>
          <w:szCs w:val="24"/>
        </w:rPr>
      </w:pPr>
      <w:r w:rsidRPr="007D377D">
        <w:rPr>
          <w:b/>
          <w:sz w:val="24"/>
          <w:szCs w:val="24"/>
        </w:rPr>
        <w:t>Для молодых ученых</w:t>
      </w:r>
      <w:r w:rsidRPr="00A06E6B">
        <w:rPr>
          <w:sz w:val="24"/>
          <w:szCs w:val="24"/>
        </w:rPr>
        <w:t xml:space="preserve">: Заявки с темами конкурсных работ просьба направить до </w:t>
      </w:r>
      <w:r w:rsidR="00FB70A2">
        <w:rPr>
          <w:b/>
          <w:sz w:val="24"/>
          <w:szCs w:val="24"/>
        </w:rPr>
        <w:t>20</w:t>
      </w:r>
      <w:r w:rsidRPr="00AD26DC">
        <w:rPr>
          <w:b/>
          <w:sz w:val="24"/>
          <w:szCs w:val="24"/>
        </w:rPr>
        <w:t xml:space="preserve"> </w:t>
      </w:r>
      <w:r w:rsidR="00FB70A2">
        <w:rPr>
          <w:b/>
          <w:sz w:val="24"/>
          <w:szCs w:val="24"/>
        </w:rPr>
        <w:t>сентября</w:t>
      </w:r>
      <w:r w:rsidRPr="00AD26DC">
        <w:rPr>
          <w:b/>
          <w:sz w:val="24"/>
          <w:szCs w:val="24"/>
        </w:rPr>
        <w:t xml:space="preserve"> 201</w:t>
      </w:r>
      <w:r w:rsidR="007D377D" w:rsidRPr="00AD26DC">
        <w:rPr>
          <w:b/>
          <w:sz w:val="24"/>
          <w:szCs w:val="24"/>
        </w:rPr>
        <w:t>9</w:t>
      </w:r>
      <w:r w:rsidRPr="00AD26DC">
        <w:rPr>
          <w:b/>
          <w:sz w:val="24"/>
          <w:szCs w:val="24"/>
        </w:rPr>
        <w:t xml:space="preserve"> г.</w:t>
      </w:r>
      <w:r w:rsidRPr="00A06E6B">
        <w:rPr>
          <w:sz w:val="24"/>
          <w:szCs w:val="24"/>
        </w:rPr>
        <w:t xml:space="preserve"> по e-</w:t>
      </w:r>
      <w:proofErr w:type="spellStart"/>
      <w:r w:rsidRPr="00A06E6B">
        <w:rPr>
          <w:sz w:val="24"/>
          <w:szCs w:val="24"/>
        </w:rPr>
        <w:t>mail</w:t>
      </w:r>
      <w:proofErr w:type="spellEnd"/>
      <w:r w:rsidRPr="00A06E6B">
        <w:rPr>
          <w:sz w:val="24"/>
          <w:szCs w:val="24"/>
        </w:rPr>
        <w:t xml:space="preserve">: </w:t>
      </w:r>
      <w:hyperlink r:id="rId9" w:history="1">
        <w:r w:rsidR="0067696C" w:rsidRPr="00C0356E">
          <w:rPr>
            <w:rStyle w:val="a3"/>
            <w:sz w:val="24"/>
            <w:szCs w:val="24"/>
            <w:lang w:val="en-US"/>
          </w:rPr>
          <w:t>slava</w:t>
        </w:r>
        <w:r w:rsidR="0067696C" w:rsidRPr="0067696C">
          <w:rPr>
            <w:rStyle w:val="a3"/>
            <w:sz w:val="24"/>
            <w:szCs w:val="24"/>
          </w:rPr>
          <w:t>.87@</w:t>
        </w:r>
        <w:r w:rsidR="0067696C" w:rsidRPr="00C0356E">
          <w:rPr>
            <w:rStyle w:val="a3"/>
            <w:sz w:val="24"/>
            <w:szCs w:val="24"/>
            <w:lang w:val="en-US"/>
          </w:rPr>
          <w:t>list</w:t>
        </w:r>
        <w:r w:rsidR="0067696C" w:rsidRPr="0067696C">
          <w:rPr>
            <w:rStyle w:val="a3"/>
            <w:sz w:val="24"/>
            <w:szCs w:val="24"/>
          </w:rPr>
          <w:t>.</w:t>
        </w:r>
        <w:r w:rsidR="0067696C" w:rsidRPr="00C0356E">
          <w:rPr>
            <w:rStyle w:val="a3"/>
            <w:sz w:val="24"/>
            <w:szCs w:val="24"/>
            <w:lang w:val="en-US"/>
          </w:rPr>
          <w:t>ru</w:t>
        </w:r>
      </w:hyperlink>
      <w:r w:rsidR="0067696C" w:rsidRPr="0067696C">
        <w:rPr>
          <w:rStyle w:val="a3"/>
          <w:sz w:val="24"/>
          <w:szCs w:val="24"/>
        </w:rPr>
        <w:t xml:space="preserve">, </w:t>
      </w:r>
      <w:hyperlink r:id="rId10" w:history="1">
        <w:r w:rsidR="0067696C" w:rsidRPr="00C0356E">
          <w:rPr>
            <w:rStyle w:val="a3"/>
            <w:sz w:val="24"/>
            <w:szCs w:val="24"/>
          </w:rPr>
          <w:t>klinovasv@ymrc.ru</w:t>
        </w:r>
      </w:hyperlink>
      <w:r w:rsidR="0067696C">
        <w:rPr>
          <w:rStyle w:val="a3"/>
          <w:sz w:val="24"/>
          <w:szCs w:val="24"/>
        </w:rPr>
        <w:t xml:space="preserve"> </w:t>
      </w:r>
      <w:r w:rsidRPr="00A06E6B">
        <w:rPr>
          <w:sz w:val="24"/>
          <w:szCs w:val="24"/>
        </w:rPr>
        <w:t xml:space="preserve">. Для участия в конференции необходимо заполнить регистрационные данные </w:t>
      </w:r>
      <w:r w:rsidRPr="007D377D">
        <w:rPr>
          <w:b/>
          <w:i/>
          <w:sz w:val="24"/>
          <w:szCs w:val="24"/>
        </w:rPr>
        <w:t>(Приложение 2)</w:t>
      </w:r>
      <w:r w:rsidRPr="00A06E6B">
        <w:rPr>
          <w:sz w:val="24"/>
          <w:szCs w:val="24"/>
        </w:rPr>
        <w:t xml:space="preserve"> не позднее </w:t>
      </w:r>
      <w:r w:rsidRPr="007D377D">
        <w:rPr>
          <w:b/>
          <w:sz w:val="24"/>
          <w:szCs w:val="24"/>
        </w:rPr>
        <w:t>1 октября 201</w:t>
      </w:r>
      <w:r w:rsidR="007D377D" w:rsidRPr="007D377D">
        <w:rPr>
          <w:b/>
          <w:sz w:val="24"/>
          <w:szCs w:val="24"/>
        </w:rPr>
        <w:t>9</w:t>
      </w:r>
      <w:r w:rsidRPr="007D377D">
        <w:rPr>
          <w:b/>
          <w:sz w:val="24"/>
          <w:szCs w:val="24"/>
        </w:rPr>
        <w:t xml:space="preserve"> года</w:t>
      </w:r>
      <w:r w:rsidRPr="00A06E6B">
        <w:rPr>
          <w:sz w:val="24"/>
          <w:szCs w:val="24"/>
        </w:rPr>
        <w:t>.</w:t>
      </w:r>
    </w:p>
    <w:p w:rsidR="00A460FC" w:rsidRPr="000C49D5" w:rsidRDefault="00A06E6B" w:rsidP="00A460FC">
      <w:pPr>
        <w:ind w:right="-288" w:firstLine="720"/>
        <w:jc w:val="both"/>
        <w:rPr>
          <w:sz w:val="24"/>
          <w:szCs w:val="24"/>
        </w:rPr>
      </w:pPr>
      <w:r w:rsidRPr="00A06E6B">
        <w:rPr>
          <w:sz w:val="24"/>
          <w:szCs w:val="24"/>
        </w:rPr>
        <w:t>Контактные лица</w:t>
      </w:r>
      <w:r w:rsidR="00A460FC">
        <w:rPr>
          <w:sz w:val="24"/>
          <w:szCs w:val="24"/>
        </w:rPr>
        <w:t>:</w:t>
      </w:r>
      <w:r w:rsidR="0067696C" w:rsidRPr="0067696C">
        <w:rPr>
          <w:sz w:val="24"/>
          <w:szCs w:val="24"/>
        </w:rPr>
        <w:t xml:space="preserve"> Шевчик Анастасия Анатольевна</w:t>
      </w:r>
      <w:r w:rsidR="00A460FC" w:rsidRPr="000C49D5">
        <w:rPr>
          <w:sz w:val="24"/>
          <w:szCs w:val="24"/>
        </w:rPr>
        <w:t xml:space="preserve">, тел. 8(343) </w:t>
      </w:r>
      <w:r w:rsidR="0067696C" w:rsidRPr="0067696C">
        <w:rPr>
          <w:sz w:val="24"/>
          <w:szCs w:val="24"/>
        </w:rPr>
        <w:t>312-87-56</w:t>
      </w:r>
      <w:r w:rsidR="0067696C">
        <w:rPr>
          <w:sz w:val="24"/>
          <w:szCs w:val="24"/>
        </w:rPr>
        <w:t xml:space="preserve">; </w:t>
      </w:r>
      <w:proofErr w:type="spellStart"/>
      <w:r w:rsidR="0067696C" w:rsidRPr="0067696C">
        <w:rPr>
          <w:sz w:val="24"/>
          <w:szCs w:val="24"/>
        </w:rPr>
        <w:t>Клинова</w:t>
      </w:r>
      <w:proofErr w:type="spellEnd"/>
      <w:r w:rsidR="0067696C" w:rsidRPr="0067696C">
        <w:rPr>
          <w:sz w:val="24"/>
          <w:szCs w:val="24"/>
        </w:rPr>
        <w:t xml:space="preserve"> Светлана Владиславовна</w:t>
      </w:r>
      <w:r w:rsidR="0067696C">
        <w:rPr>
          <w:sz w:val="24"/>
          <w:szCs w:val="24"/>
        </w:rPr>
        <w:t>.</w:t>
      </w:r>
    </w:p>
    <w:p w:rsidR="00A06E6B" w:rsidRPr="000C49D5" w:rsidRDefault="00A06E6B" w:rsidP="00A06E6B">
      <w:pPr>
        <w:ind w:right="-288" w:firstLine="720"/>
        <w:jc w:val="both"/>
        <w:rPr>
          <w:sz w:val="24"/>
          <w:szCs w:val="24"/>
        </w:rPr>
      </w:pPr>
    </w:p>
    <w:p w:rsidR="006D642E" w:rsidRDefault="006D642E" w:rsidP="006D642E">
      <w:pPr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№1</w:t>
      </w:r>
    </w:p>
    <w:p w:rsidR="006D642E" w:rsidRDefault="006D642E" w:rsidP="006D642E">
      <w:pPr>
        <w:jc w:val="right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6D642E" w:rsidTr="006D642E">
        <w:trPr>
          <w:trHeight w:val="1052"/>
        </w:trPr>
        <w:tc>
          <w:tcPr>
            <w:tcW w:w="9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642E" w:rsidRDefault="006D642E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</w:p>
          <w:p w:rsidR="006D642E" w:rsidRDefault="006D642E">
            <w:pPr>
              <w:ind w:left="-108" w:right="-2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 xml:space="preserve">Условия участия </w:t>
            </w:r>
          </w:p>
          <w:p w:rsidR="00BE13DE" w:rsidRPr="00BE13DE" w:rsidRDefault="000C49D5" w:rsidP="00BE13DE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в</w:t>
            </w:r>
            <w:r w:rsidR="006D642E">
              <w:rPr>
                <w:b/>
                <w:color w:val="4F6228"/>
                <w:sz w:val="28"/>
                <w:szCs w:val="28"/>
              </w:rPr>
              <w:t xml:space="preserve"> </w:t>
            </w:r>
            <w:r w:rsidR="00BE13DE" w:rsidRPr="00BE13DE">
              <w:rPr>
                <w:b/>
                <w:color w:val="4F6228"/>
                <w:sz w:val="28"/>
                <w:szCs w:val="28"/>
              </w:rPr>
              <w:t xml:space="preserve">Всероссийской научно-практической конференции </w:t>
            </w:r>
          </w:p>
          <w:p w:rsidR="006D642E" w:rsidRDefault="00BE13DE" w:rsidP="00BE13DE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 w:rsidRPr="00BE13DE">
              <w:rPr>
                <w:b/>
                <w:color w:val="4F6228"/>
                <w:sz w:val="28"/>
                <w:szCs w:val="28"/>
              </w:rPr>
              <w:t>«Научное сопровождение деятельности учреждений Роспотребнадзора»</w:t>
            </w:r>
          </w:p>
          <w:p w:rsidR="006D642E" w:rsidRDefault="006D642E">
            <w:pPr>
              <w:ind w:left="252" w:right="-2"/>
              <w:jc w:val="both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6D642E" w:rsidRDefault="006D642E" w:rsidP="006D642E">
      <w:pPr>
        <w:pStyle w:val="21"/>
        <w:ind w:left="432" w:right="-39"/>
        <w:jc w:val="right"/>
        <w:rPr>
          <w:b w:val="0"/>
          <w:i w:val="0"/>
          <w:sz w:val="24"/>
        </w:rPr>
      </w:pPr>
    </w:p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Для участия в </w:t>
      </w:r>
      <w:r w:rsidR="000C49D5">
        <w:rPr>
          <w:b w:val="0"/>
          <w:i w:val="0"/>
          <w:sz w:val="24"/>
        </w:rPr>
        <w:t xml:space="preserve">конференции </w:t>
      </w:r>
      <w:r>
        <w:rPr>
          <w:b w:val="0"/>
          <w:i w:val="0"/>
          <w:sz w:val="24"/>
        </w:rPr>
        <w:t>необходимо заполнить регистрационные данные (</w:t>
      </w:r>
      <w:r>
        <w:rPr>
          <w:sz w:val="24"/>
        </w:rPr>
        <w:t>см. Приложение 2</w:t>
      </w:r>
      <w:r>
        <w:rPr>
          <w:b w:val="0"/>
          <w:i w:val="0"/>
          <w:sz w:val="24"/>
        </w:rPr>
        <w:t xml:space="preserve">) не позднее </w:t>
      </w:r>
      <w:r w:rsidR="000C49D5" w:rsidRPr="00155649">
        <w:rPr>
          <w:i w:val="0"/>
          <w:sz w:val="24"/>
        </w:rPr>
        <w:t xml:space="preserve">1 </w:t>
      </w:r>
      <w:r w:rsidR="00BE13DE">
        <w:rPr>
          <w:i w:val="0"/>
          <w:sz w:val="24"/>
        </w:rPr>
        <w:t>октября</w:t>
      </w:r>
      <w:r w:rsidRPr="00155649">
        <w:rPr>
          <w:i w:val="0"/>
          <w:sz w:val="24"/>
        </w:rPr>
        <w:t xml:space="preserve"> 201</w:t>
      </w:r>
      <w:r w:rsidR="000C49D5" w:rsidRPr="00155649">
        <w:rPr>
          <w:i w:val="0"/>
          <w:sz w:val="24"/>
        </w:rPr>
        <w:t>9</w:t>
      </w:r>
      <w:r w:rsidRPr="00155649">
        <w:rPr>
          <w:i w:val="0"/>
          <w:sz w:val="24"/>
        </w:rPr>
        <w:t xml:space="preserve"> года</w:t>
      </w:r>
      <w:r>
        <w:rPr>
          <w:b w:val="0"/>
          <w:i w:val="0"/>
          <w:sz w:val="24"/>
        </w:rPr>
        <w:t>.</w:t>
      </w:r>
    </w:p>
    <w:p w:rsidR="00AA1438" w:rsidRPr="0067696C" w:rsidRDefault="00A94539" w:rsidP="00D97477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A94539">
        <w:rPr>
          <w:b w:val="0"/>
          <w:i w:val="0"/>
          <w:color w:val="auto"/>
          <w:sz w:val="24"/>
        </w:rPr>
        <w:t xml:space="preserve">Названия устных докладов (для формирования программы) и статьи </w:t>
      </w:r>
      <w:r w:rsidRPr="00A94539">
        <w:rPr>
          <w:color w:val="auto"/>
          <w:sz w:val="24"/>
        </w:rPr>
        <w:t>(</w:t>
      </w:r>
      <w:r w:rsidRPr="00A94539">
        <w:rPr>
          <w:sz w:val="24"/>
        </w:rPr>
        <w:t xml:space="preserve">правила публикации см. Приложение </w:t>
      </w:r>
      <w:r w:rsidRPr="0067696C">
        <w:rPr>
          <w:sz w:val="24"/>
        </w:rPr>
        <w:t>№ 3</w:t>
      </w:r>
      <w:r w:rsidRPr="0067696C">
        <w:rPr>
          <w:color w:val="auto"/>
          <w:sz w:val="24"/>
        </w:rPr>
        <w:t>)</w:t>
      </w:r>
      <w:r w:rsidRPr="0067696C">
        <w:rPr>
          <w:b w:val="0"/>
          <w:i w:val="0"/>
          <w:color w:val="auto"/>
          <w:sz w:val="24"/>
        </w:rPr>
        <w:t xml:space="preserve"> принимаются только до </w:t>
      </w:r>
      <w:r w:rsidRPr="0067696C">
        <w:rPr>
          <w:i w:val="0"/>
          <w:sz w:val="24"/>
        </w:rPr>
        <w:t>20 сентября 2019 г.</w:t>
      </w:r>
      <w:r w:rsidRPr="0067696C">
        <w:rPr>
          <w:b w:val="0"/>
          <w:i w:val="0"/>
          <w:color w:val="auto"/>
          <w:sz w:val="24"/>
        </w:rPr>
        <w:t xml:space="preserve"> </w:t>
      </w:r>
      <w:r w:rsidR="00AA1438" w:rsidRPr="0067696C">
        <w:rPr>
          <w:b w:val="0"/>
          <w:i w:val="0"/>
          <w:color w:val="auto"/>
          <w:sz w:val="24"/>
        </w:rPr>
        <w:t>Публикации в сборнике материалов конференции и журнал</w:t>
      </w:r>
      <w:r w:rsidR="0067696C" w:rsidRPr="0067696C">
        <w:rPr>
          <w:b w:val="0"/>
          <w:i w:val="0"/>
          <w:color w:val="auto"/>
          <w:sz w:val="24"/>
        </w:rPr>
        <w:t>ах</w:t>
      </w:r>
      <w:r w:rsidR="00AA1438" w:rsidRPr="0067696C">
        <w:rPr>
          <w:b w:val="0"/>
          <w:i w:val="0"/>
          <w:color w:val="auto"/>
          <w:sz w:val="24"/>
        </w:rPr>
        <w:t xml:space="preserve"> осуществляются бесплатно.</w:t>
      </w:r>
      <w:r w:rsidRPr="0067696C">
        <w:rPr>
          <w:b w:val="0"/>
          <w:i w:val="0"/>
          <w:color w:val="auto"/>
          <w:sz w:val="24"/>
        </w:rPr>
        <w:t xml:space="preserve"> </w:t>
      </w:r>
    </w:p>
    <w:p w:rsidR="00D97477" w:rsidRPr="004C55E8" w:rsidRDefault="00155649" w:rsidP="00D97477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67696C">
        <w:rPr>
          <w:b w:val="0"/>
          <w:i w:val="0"/>
          <w:color w:val="auto"/>
          <w:sz w:val="24"/>
        </w:rPr>
        <w:t xml:space="preserve">Участники конференции </w:t>
      </w:r>
      <w:r w:rsidR="00D97477" w:rsidRPr="0067696C">
        <w:rPr>
          <w:b w:val="0"/>
          <w:i w:val="0"/>
          <w:color w:val="auto"/>
          <w:sz w:val="24"/>
        </w:rPr>
        <w:t>получ</w:t>
      </w:r>
      <w:r w:rsidRPr="0067696C">
        <w:rPr>
          <w:b w:val="0"/>
          <w:i w:val="0"/>
          <w:color w:val="auto"/>
          <w:sz w:val="24"/>
        </w:rPr>
        <w:t>ают</w:t>
      </w:r>
      <w:r w:rsidR="00D97477" w:rsidRPr="0067696C">
        <w:rPr>
          <w:b w:val="0"/>
          <w:i w:val="0"/>
          <w:color w:val="auto"/>
          <w:sz w:val="24"/>
        </w:rPr>
        <w:t xml:space="preserve"> пакет </w:t>
      </w:r>
      <w:r w:rsidRPr="0067696C">
        <w:rPr>
          <w:b w:val="0"/>
          <w:i w:val="0"/>
          <w:color w:val="auto"/>
          <w:sz w:val="24"/>
        </w:rPr>
        <w:t>участника</w:t>
      </w:r>
      <w:r w:rsidR="00D97477" w:rsidRPr="004C55E8">
        <w:rPr>
          <w:b w:val="0"/>
          <w:i w:val="0"/>
          <w:color w:val="auto"/>
          <w:sz w:val="24"/>
        </w:rPr>
        <w:t xml:space="preserve">. Питание (обед, </w:t>
      </w:r>
      <w:r w:rsidR="0027476B" w:rsidRPr="004C55E8">
        <w:rPr>
          <w:b w:val="0"/>
          <w:i w:val="0"/>
          <w:color w:val="auto"/>
          <w:sz w:val="24"/>
        </w:rPr>
        <w:t xml:space="preserve">товарищеский </w:t>
      </w:r>
      <w:r w:rsidR="00D97477" w:rsidRPr="004C55E8">
        <w:rPr>
          <w:b w:val="0"/>
          <w:i w:val="0"/>
          <w:color w:val="auto"/>
          <w:sz w:val="24"/>
        </w:rPr>
        <w:t xml:space="preserve">ужин), культурная программа, проживание, трансфер </w:t>
      </w:r>
      <w:r>
        <w:rPr>
          <w:b w:val="0"/>
          <w:i w:val="0"/>
          <w:color w:val="auto"/>
          <w:sz w:val="24"/>
        </w:rPr>
        <w:t>оплачиваются участником самостоятельно</w:t>
      </w:r>
      <w:r w:rsidR="00D97477" w:rsidRPr="004C55E8">
        <w:rPr>
          <w:b w:val="0"/>
          <w:i w:val="0"/>
          <w:color w:val="auto"/>
          <w:sz w:val="24"/>
        </w:rPr>
        <w:t>.</w:t>
      </w:r>
    </w:p>
    <w:p w:rsidR="006D642E" w:rsidRDefault="006D642E" w:rsidP="006D642E">
      <w:pPr>
        <w:pStyle w:val="21"/>
        <w:ind w:left="432" w:right="-39"/>
        <w:jc w:val="right"/>
        <w:rPr>
          <w:b w:val="0"/>
          <w:sz w:val="24"/>
        </w:rPr>
      </w:pPr>
      <w:r>
        <w:rPr>
          <w:i w:val="0"/>
          <w:color w:val="FF0000"/>
        </w:rPr>
        <w:br w:type="page"/>
      </w:r>
      <w:r>
        <w:rPr>
          <w:b w:val="0"/>
          <w:sz w:val="24"/>
        </w:rPr>
        <w:lastRenderedPageBreak/>
        <w:t>Приложение №2</w:t>
      </w:r>
    </w:p>
    <w:p w:rsidR="006D642E" w:rsidRDefault="006D642E" w:rsidP="006D642E">
      <w:pPr>
        <w:pStyle w:val="21"/>
        <w:ind w:left="432" w:right="-39"/>
        <w:jc w:val="right"/>
        <w:rPr>
          <w:b w:val="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D642E" w:rsidTr="006D642E">
        <w:trPr>
          <w:trHeight w:val="1052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6D642E" w:rsidRDefault="006D642E">
            <w:pPr>
              <w:ind w:left="-108" w:right="-288"/>
              <w:jc w:val="center"/>
              <w:rPr>
                <w:b/>
                <w:color w:val="4F6228"/>
                <w:sz w:val="28"/>
                <w:szCs w:val="28"/>
              </w:rPr>
            </w:pPr>
            <w:r>
              <w:rPr>
                <w:b/>
                <w:color w:val="4F6228"/>
                <w:sz w:val="28"/>
                <w:szCs w:val="28"/>
              </w:rPr>
              <w:t>Регистрация участника</w:t>
            </w:r>
          </w:p>
          <w:p w:rsidR="006966A1" w:rsidRPr="00BE13DE" w:rsidRDefault="006966A1" w:rsidP="006966A1">
            <w:pPr>
              <w:ind w:left="252" w:right="-2"/>
              <w:jc w:val="center"/>
              <w:rPr>
                <w:b/>
                <w:color w:val="4F6228"/>
                <w:sz w:val="28"/>
                <w:szCs w:val="28"/>
              </w:rPr>
            </w:pPr>
            <w:r w:rsidRPr="00BE13DE">
              <w:rPr>
                <w:b/>
                <w:color w:val="4F6228"/>
                <w:sz w:val="28"/>
                <w:szCs w:val="28"/>
              </w:rPr>
              <w:t xml:space="preserve">Всероссийской научно-практической конференции </w:t>
            </w:r>
          </w:p>
          <w:p w:rsidR="006D642E" w:rsidRDefault="006966A1" w:rsidP="006966A1">
            <w:pPr>
              <w:ind w:right="140"/>
              <w:jc w:val="center"/>
              <w:rPr>
                <w:b/>
                <w:color w:val="4F6228"/>
                <w:sz w:val="28"/>
                <w:szCs w:val="28"/>
              </w:rPr>
            </w:pPr>
            <w:r w:rsidRPr="00BE13DE">
              <w:rPr>
                <w:b/>
                <w:color w:val="4F6228"/>
                <w:sz w:val="28"/>
                <w:szCs w:val="28"/>
              </w:rPr>
              <w:t>«Научное сопровождение деятельности учреждений Роспотребнадзора»</w:t>
            </w:r>
          </w:p>
          <w:p w:rsidR="006D642E" w:rsidRDefault="006D642E">
            <w:pPr>
              <w:ind w:left="34" w:right="-2"/>
              <w:rPr>
                <w:b/>
                <w:color w:val="4F6228"/>
                <w:sz w:val="28"/>
                <w:szCs w:val="28"/>
              </w:rPr>
            </w:pPr>
          </w:p>
        </w:tc>
      </w:tr>
    </w:tbl>
    <w:p w:rsidR="006D642E" w:rsidRDefault="006D642E" w:rsidP="006D642E">
      <w:pPr>
        <w:pStyle w:val="21"/>
        <w:ind w:right="-39" w:firstLine="709"/>
        <w:jc w:val="both"/>
        <w:rPr>
          <w:b w:val="0"/>
          <w:i w:val="0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 xml:space="preserve">Для участия в мероприятиях необходимо заполнить регистрационные данные на сайте </w:t>
      </w:r>
      <w:r w:rsidRPr="00804D61">
        <w:rPr>
          <w:b w:val="0"/>
          <w:i w:val="0"/>
          <w:sz w:val="24"/>
        </w:rPr>
        <w:t xml:space="preserve">ФБУН ЕМНЦ ПОЗРПП Роспотребнадзора </w:t>
      </w:r>
      <w:hyperlink r:id="rId11" w:history="1">
        <w:r w:rsidRPr="00804D61">
          <w:rPr>
            <w:rStyle w:val="a3"/>
            <w:sz w:val="24"/>
            <w:lang w:val="en-US" w:eastAsia="x-none"/>
          </w:rPr>
          <w:t>www</w:t>
        </w:r>
        <w:r w:rsidRPr="00804D61">
          <w:rPr>
            <w:rStyle w:val="a3"/>
            <w:sz w:val="24"/>
          </w:rPr>
          <w:t>.</w:t>
        </w:r>
        <w:proofErr w:type="spellStart"/>
        <w:r w:rsidRPr="00804D61">
          <w:rPr>
            <w:rStyle w:val="a3"/>
            <w:sz w:val="24"/>
            <w:lang w:val="en-US" w:eastAsia="x-none"/>
          </w:rPr>
          <w:t>ymrc</w:t>
        </w:r>
        <w:proofErr w:type="spellEnd"/>
        <w:r w:rsidRPr="00804D61">
          <w:rPr>
            <w:rStyle w:val="a3"/>
            <w:sz w:val="24"/>
          </w:rPr>
          <w:t>.</w:t>
        </w:r>
        <w:proofErr w:type="spellStart"/>
        <w:r w:rsidRPr="00804D61">
          <w:rPr>
            <w:rStyle w:val="a3"/>
            <w:sz w:val="24"/>
            <w:lang w:val="en-US" w:eastAsia="x-none"/>
          </w:rPr>
          <w:t>ru</w:t>
        </w:r>
        <w:proofErr w:type="spellEnd"/>
      </w:hyperlink>
      <w:r w:rsidRPr="00804D61">
        <w:rPr>
          <w:b w:val="0"/>
          <w:i w:val="0"/>
          <w:sz w:val="24"/>
        </w:rPr>
        <w:t xml:space="preserve"> в срок </w:t>
      </w:r>
      <w:r w:rsidRPr="00804D61">
        <w:rPr>
          <w:i w:val="0"/>
          <w:sz w:val="24"/>
        </w:rPr>
        <w:t xml:space="preserve">до 1 </w:t>
      </w:r>
      <w:r w:rsidR="006966A1">
        <w:rPr>
          <w:i w:val="0"/>
          <w:sz w:val="24"/>
        </w:rPr>
        <w:t>октября</w:t>
      </w:r>
      <w:r w:rsidRPr="00804D61">
        <w:rPr>
          <w:b w:val="0"/>
          <w:i w:val="0"/>
          <w:sz w:val="24"/>
        </w:rPr>
        <w:t xml:space="preserve"> </w:t>
      </w:r>
      <w:r w:rsidRPr="00804D61">
        <w:rPr>
          <w:i w:val="0"/>
          <w:sz w:val="24"/>
        </w:rPr>
        <w:t>201</w:t>
      </w:r>
      <w:r w:rsidR="00804D61" w:rsidRPr="00804D61">
        <w:rPr>
          <w:i w:val="0"/>
          <w:sz w:val="24"/>
        </w:rPr>
        <w:t>9</w:t>
      </w:r>
      <w:r w:rsidRPr="00804D61">
        <w:rPr>
          <w:i w:val="0"/>
          <w:sz w:val="24"/>
        </w:rPr>
        <w:t xml:space="preserve"> года</w:t>
      </w:r>
      <w:r w:rsidR="00804D61" w:rsidRPr="00804D61">
        <w:rPr>
          <w:b w:val="0"/>
          <w:i w:val="0"/>
          <w:sz w:val="24"/>
        </w:rPr>
        <w:t xml:space="preserve"> </w:t>
      </w:r>
      <w:r w:rsidRPr="00804D61">
        <w:rPr>
          <w:b w:val="0"/>
          <w:i w:val="0"/>
          <w:color w:val="auto"/>
          <w:sz w:val="24"/>
        </w:rPr>
        <w:t xml:space="preserve">в разделе </w:t>
      </w:r>
      <w:r w:rsidRPr="00804D61">
        <w:rPr>
          <w:i w:val="0"/>
          <w:color w:val="auto"/>
          <w:sz w:val="24"/>
        </w:rPr>
        <w:t>«Конференции»</w:t>
      </w:r>
      <w:r w:rsidRPr="00804D61">
        <w:rPr>
          <w:b w:val="0"/>
          <w:i w:val="0"/>
          <w:color w:val="auto"/>
          <w:sz w:val="24"/>
        </w:rPr>
        <w:t>: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1. Открыть ссылку «регистрация участников конференции» и пройти процедуру регистрации на сайте с внесением адреса электронной почты, пароля и антиспама.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На указанный Вами адрес электронной почты придет уведомительное письмо с подтверждением регистрации на сайте.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Для активации Вашей учетной записи и окончательного подтверждения регистрации Вам необходимо пройти по ссылке, предложенной в письме.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2. Вход на сайт: необходимо ввести адрес электронной почты и пароль, указанные Вами ранее, для перехода в личный кабинет.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3. Регистрация участников конференции проходит в несколько шагов.</w:t>
      </w:r>
    </w:p>
    <w:p w:rsidR="006D642E" w:rsidRPr="00804D61" w:rsidRDefault="006D642E" w:rsidP="006D642E">
      <w:pPr>
        <w:pStyle w:val="21"/>
        <w:ind w:right="-39" w:firstLine="709"/>
        <w:jc w:val="both"/>
        <w:rPr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 xml:space="preserve">Шаг 1. Заполнить или изменить персональные данные </w:t>
      </w:r>
      <w:r w:rsidRPr="00804D61">
        <w:rPr>
          <w:color w:val="auto"/>
          <w:sz w:val="24"/>
        </w:rPr>
        <w:t>(</w:t>
      </w:r>
      <w:proofErr w:type="gramStart"/>
      <w:r w:rsidRPr="00804D61">
        <w:rPr>
          <w:color w:val="auto"/>
          <w:sz w:val="24"/>
        </w:rPr>
        <w:t>поля</w:t>
      </w:r>
      <w:proofErr w:type="gramEnd"/>
      <w:r w:rsidRPr="00804D61">
        <w:rPr>
          <w:color w:val="auto"/>
          <w:sz w:val="24"/>
        </w:rPr>
        <w:t xml:space="preserve"> отмеченные звездочками являются обязательными для заполнения)</w:t>
      </w:r>
    </w:p>
    <w:p w:rsidR="006D642E" w:rsidRPr="00804D61" w:rsidRDefault="006D642E" w:rsidP="006D642E">
      <w:pPr>
        <w:pStyle w:val="21"/>
        <w:ind w:right="-39" w:firstLine="709"/>
        <w:jc w:val="both"/>
        <w:rPr>
          <w:b w:val="0"/>
          <w:i w:val="0"/>
          <w:color w:val="auto"/>
          <w:sz w:val="24"/>
        </w:rPr>
      </w:pPr>
      <w:r w:rsidRPr="00804D61">
        <w:rPr>
          <w:b w:val="0"/>
          <w:i w:val="0"/>
          <w:color w:val="auto"/>
          <w:sz w:val="24"/>
        </w:rPr>
        <w:t>Шаг 2. Подать заявку на участие в конференции: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выбрать форму участия в конференции;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Ф.И.О.;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отметить дату и время приезда (отъезда);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  <w:r w:rsidRPr="00804D61">
        <w:rPr>
          <w:b w:val="0"/>
          <w:i w:val="0"/>
          <w:sz w:val="24"/>
        </w:rPr>
        <w:t>- отметить необходимость в гостинице и вариант размещения.</w:t>
      </w:r>
    </w:p>
    <w:p w:rsidR="006D642E" w:rsidRPr="00804D61" w:rsidRDefault="006D642E" w:rsidP="006D642E">
      <w:pPr>
        <w:pStyle w:val="21"/>
        <w:ind w:right="-39"/>
        <w:jc w:val="both"/>
        <w:rPr>
          <w:b w:val="0"/>
          <w:i w:val="0"/>
          <w:sz w:val="24"/>
        </w:rPr>
      </w:pPr>
    </w:p>
    <w:p w:rsidR="006D642E" w:rsidRDefault="006D642E" w:rsidP="006D642E">
      <w:pPr>
        <w:ind w:right="-39"/>
        <w:jc w:val="both"/>
        <w:rPr>
          <w:spacing w:val="-15"/>
          <w:sz w:val="24"/>
          <w:szCs w:val="24"/>
        </w:rPr>
      </w:pPr>
      <w:r w:rsidRPr="00804D61">
        <w:rPr>
          <w:spacing w:val="-15"/>
          <w:sz w:val="24"/>
          <w:szCs w:val="24"/>
        </w:rPr>
        <w:t>По вопросам регистрации на сайте обращаться по тел. (343) 253-14-74 (Тарасов Алексей Александрович)</w:t>
      </w:r>
    </w:p>
    <w:p w:rsidR="006966A1" w:rsidRPr="00804D61" w:rsidRDefault="006966A1" w:rsidP="006D642E">
      <w:pPr>
        <w:ind w:right="-39"/>
        <w:jc w:val="both"/>
        <w:rPr>
          <w:spacing w:val="-15"/>
          <w:sz w:val="24"/>
          <w:szCs w:val="24"/>
        </w:rPr>
      </w:pPr>
      <w:r>
        <w:rPr>
          <w:spacing w:val="-15"/>
          <w:sz w:val="24"/>
          <w:szCs w:val="24"/>
        </w:rPr>
        <w:t xml:space="preserve">По вопросам размещения в гостиницах </w:t>
      </w:r>
      <w:r w:rsidRPr="00804D61">
        <w:rPr>
          <w:spacing w:val="-15"/>
          <w:sz w:val="24"/>
          <w:szCs w:val="24"/>
        </w:rPr>
        <w:t>обращаться по тел. (343) 253-14-</w:t>
      </w:r>
      <w:r>
        <w:rPr>
          <w:spacing w:val="-15"/>
          <w:sz w:val="24"/>
          <w:szCs w:val="24"/>
        </w:rPr>
        <w:t>52 (Быкова Марина Петровна)</w:t>
      </w:r>
    </w:p>
    <w:p w:rsidR="006D642E" w:rsidRDefault="006D642E" w:rsidP="006D642E">
      <w:pPr>
        <w:ind w:right="-39"/>
        <w:jc w:val="right"/>
        <w:rPr>
          <w:i/>
          <w:color w:val="000000"/>
          <w:spacing w:val="-15"/>
        </w:rPr>
      </w:pPr>
      <w:r>
        <w:rPr>
          <w:b/>
          <w:color w:val="FF0000"/>
        </w:rPr>
        <w:br w:type="page"/>
      </w:r>
      <w:r>
        <w:rPr>
          <w:i/>
          <w:color w:val="000000"/>
          <w:spacing w:val="-15"/>
        </w:rPr>
        <w:lastRenderedPageBreak/>
        <w:t>Приложение № 3</w:t>
      </w:r>
    </w:p>
    <w:p w:rsidR="006D642E" w:rsidRDefault="006D642E" w:rsidP="006D642E">
      <w:pPr>
        <w:ind w:right="-39"/>
        <w:jc w:val="right"/>
        <w:rPr>
          <w:i/>
          <w:color w:val="000000"/>
          <w:spacing w:val="-15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6D642E" w:rsidTr="006D642E">
        <w:trPr>
          <w:trHeight w:val="1052"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6D642E" w:rsidRDefault="006D642E">
            <w:pPr>
              <w:ind w:left="-108" w:right="-288"/>
              <w:jc w:val="center"/>
              <w:rPr>
                <w:b/>
                <w:color w:val="76923C"/>
                <w:sz w:val="28"/>
                <w:szCs w:val="28"/>
              </w:rPr>
            </w:pPr>
            <w:r>
              <w:rPr>
                <w:b/>
                <w:color w:val="76923C"/>
                <w:sz w:val="28"/>
                <w:szCs w:val="28"/>
              </w:rPr>
              <w:t>Порядок и образец оформления тезисов доклада и статей</w:t>
            </w:r>
          </w:p>
        </w:tc>
      </w:tr>
    </w:tbl>
    <w:p w:rsidR="006D642E" w:rsidRDefault="006D642E" w:rsidP="006D642E">
      <w:pPr>
        <w:ind w:right="-1" w:firstLine="720"/>
        <w:jc w:val="both"/>
        <w:rPr>
          <w:sz w:val="24"/>
          <w:szCs w:val="24"/>
        </w:rPr>
      </w:pPr>
    </w:p>
    <w:p w:rsidR="006D642E" w:rsidRPr="00804D61" w:rsidRDefault="006D642E" w:rsidP="006966A1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 xml:space="preserve">Планом проведения </w:t>
      </w:r>
      <w:r w:rsidR="006966A1" w:rsidRPr="006966A1">
        <w:rPr>
          <w:sz w:val="24"/>
          <w:szCs w:val="24"/>
        </w:rPr>
        <w:t>Всероссийской научно-практической конференции «Научное сопровождение деятельности учреждений Роспотребнадзора»</w:t>
      </w:r>
      <w:r w:rsidR="00804D61">
        <w:rPr>
          <w:sz w:val="24"/>
          <w:szCs w:val="24"/>
        </w:rPr>
        <w:t xml:space="preserve"> </w:t>
      </w:r>
      <w:r w:rsidRPr="00804D61">
        <w:rPr>
          <w:sz w:val="24"/>
          <w:szCs w:val="24"/>
        </w:rPr>
        <w:t xml:space="preserve">планируется издание </w:t>
      </w:r>
      <w:r w:rsidR="00331193" w:rsidRPr="00804D61">
        <w:rPr>
          <w:b/>
          <w:sz w:val="24"/>
          <w:szCs w:val="24"/>
        </w:rPr>
        <w:t>сборника тезисов</w:t>
      </w:r>
      <w:r w:rsidR="00331193" w:rsidRPr="00804D61">
        <w:rPr>
          <w:sz w:val="24"/>
          <w:szCs w:val="24"/>
        </w:rPr>
        <w:t xml:space="preserve"> с присвоением </w:t>
      </w:r>
      <w:r w:rsidR="00331193" w:rsidRPr="00804D61">
        <w:rPr>
          <w:sz w:val="24"/>
          <w:szCs w:val="24"/>
          <w:lang w:val="en-US"/>
        </w:rPr>
        <w:t>ISBN</w:t>
      </w:r>
      <w:r w:rsidR="00331193" w:rsidRPr="00804D61">
        <w:rPr>
          <w:sz w:val="24"/>
          <w:szCs w:val="24"/>
        </w:rPr>
        <w:t xml:space="preserve">, УДК, ББК, размещением в базе данных РИНЦ, в научной электронной библиотеке </w:t>
      </w:r>
      <w:r w:rsidR="00331193" w:rsidRPr="00804D61">
        <w:rPr>
          <w:caps/>
          <w:sz w:val="24"/>
          <w:szCs w:val="24"/>
          <w:lang w:val="en-US"/>
        </w:rPr>
        <w:t>e</w:t>
      </w:r>
      <w:r w:rsidR="00331193" w:rsidRPr="00804D61">
        <w:rPr>
          <w:caps/>
          <w:sz w:val="24"/>
          <w:szCs w:val="24"/>
        </w:rPr>
        <w:t>-</w:t>
      </w:r>
      <w:r w:rsidR="00331193" w:rsidRPr="00804D61">
        <w:rPr>
          <w:caps/>
          <w:sz w:val="24"/>
          <w:szCs w:val="24"/>
          <w:lang w:val="en-US"/>
        </w:rPr>
        <w:t>library</w:t>
      </w:r>
      <w:r w:rsidR="006B7232">
        <w:rPr>
          <w:caps/>
          <w:sz w:val="24"/>
          <w:szCs w:val="24"/>
        </w:rPr>
        <w:t xml:space="preserve">. </w:t>
      </w:r>
      <w:r w:rsidR="006B7232" w:rsidRPr="00804D61">
        <w:rPr>
          <w:b/>
          <w:spacing w:val="-5"/>
          <w:sz w:val="24"/>
          <w:szCs w:val="24"/>
        </w:rPr>
        <w:t xml:space="preserve">Параллельно с предоставлением </w:t>
      </w:r>
      <w:r w:rsidR="006B7232">
        <w:rPr>
          <w:b/>
          <w:spacing w:val="-5"/>
          <w:sz w:val="24"/>
          <w:szCs w:val="24"/>
        </w:rPr>
        <w:t>тезисов</w:t>
      </w:r>
      <w:r w:rsidR="006B7232" w:rsidRPr="00804D61">
        <w:rPr>
          <w:b/>
          <w:spacing w:val="-5"/>
          <w:sz w:val="24"/>
          <w:szCs w:val="24"/>
        </w:rPr>
        <w:t xml:space="preserve"> просим предоставлять </w:t>
      </w:r>
      <w:r w:rsidR="006B7232">
        <w:rPr>
          <w:b/>
          <w:spacing w:val="-5"/>
          <w:sz w:val="24"/>
          <w:szCs w:val="24"/>
        </w:rPr>
        <w:t>статьи</w:t>
      </w:r>
      <w:r w:rsidR="006B7232" w:rsidRPr="00804D61">
        <w:rPr>
          <w:b/>
          <w:spacing w:val="-5"/>
          <w:sz w:val="24"/>
          <w:szCs w:val="24"/>
        </w:rPr>
        <w:t xml:space="preserve"> по этой же тематике. </w:t>
      </w:r>
      <w:r w:rsidR="0067696C" w:rsidRPr="006B7232">
        <w:rPr>
          <w:sz w:val="24"/>
          <w:szCs w:val="24"/>
          <w:u w:val="single"/>
        </w:rPr>
        <w:t>Наиболее инновационные и интересные статьи</w:t>
      </w:r>
      <w:r w:rsidR="0067696C" w:rsidRPr="006B7232">
        <w:rPr>
          <w:sz w:val="24"/>
          <w:szCs w:val="24"/>
        </w:rPr>
        <w:t xml:space="preserve"> </w:t>
      </w:r>
      <w:r w:rsidR="0067696C">
        <w:rPr>
          <w:sz w:val="24"/>
          <w:szCs w:val="24"/>
        </w:rPr>
        <w:t xml:space="preserve">будут опубликованы в </w:t>
      </w:r>
      <w:r w:rsidR="0067696C" w:rsidRPr="006B7232">
        <w:rPr>
          <w:sz w:val="24"/>
          <w:szCs w:val="24"/>
        </w:rPr>
        <w:t>тематических номер</w:t>
      </w:r>
      <w:r w:rsidR="0067696C">
        <w:rPr>
          <w:sz w:val="24"/>
          <w:szCs w:val="24"/>
        </w:rPr>
        <w:t>ах</w:t>
      </w:r>
      <w:r w:rsidR="0067696C" w:rsidRPr="006B7232">
        <w:rPr>
          <w:sz w:val="24"/>
          <w:szCs w:val="24"/>
        </w:rPr>
        <w:t xml:space="preserve"> журналов</w:t>
      </w:r>
      <w:r w:rsidR="0067696C" w:rsidRPr="00804D61">
        <w:rPr>
          <w:sz w:val="24"/>
          <w:szCs w:val="24"/>
        </w:rPr>
        <w:t>, включенн</w:t>
      </w:r>
      <w:r w:rsidR="0067696C">
        <w:rPr>
          <w:sz w:val="24"/>
          <w:szCs w:val="24"/>
        </w:rPr>
        <w:t>ых</w:t>
      </w:r>
      <w:r w:rsidR="0067696C" w:rsidRPr="00804D61">
        <w:rPr>
          <w:sz w:val="24"/>
          <w:szCs w:val="24"/>
        </w:rPr>
        <w:t xml:space="preserve"> в список изданий, рекомендованных ВАК для размещения работ соискателей ученых степеней, индексируем</w:t>
      </w:r>
      <w:r w:rsidR="0067696C">
        <w:rPr>
          <w:sz w:val="24"/>
          <w:szCs w:val="24"/>
        </w:rPr>
        <w:t>ых</w:t>
      </w:r>
      <w:r w:rsidR="0067696C" w:rsidRPr="00804D61">
        <w:rPr>
          <w:sz w:val="24"/>
          <w:szCs w:val="24"/>
        </w:rPr>
        <w:t xml:space="preserve"> в РИНЦ, </w:t>
      </w:r>
      <w:r w:rsidR="0067696C" w:rsidRPr="00804D61">
        <w:rPr>
          <w:sz w:val="24"/>
          <w:szCs w:val="24"/>
          <w:lang w:val="en-US"/>
        </w:rPr>
        <w:t>Scopus</w:t>
      </w:r>
      <w:r w:rsidR="0067696C" w:rsidRPr="00804D61">
        <w:rPr>
          <w:sz w:val="24"/>
          <w:szCs w:val="24"/>
        </w:rPr>
        <w:t xml:space="preserve"> и др</w:t>
      </w:r>
      <w:r w:rsidR="0067696C" w:rsidRPr="00804D61">
        <w:rPr>
          <w:caps/>
          <w:sz w:val="24"/>
          <w:szCs w:val="24"/>
        </w:rPr>
        <w:t>.</w:t>
      </w:r>
      <w:r w:rsidR="0067696C" w:rsidRPr="00804D61">
        <w:rPr>
          <w:sz w:val="24"/>
          <w:szCs w:val="24"/>
        </w:rPr>
        <w:t xml:space="preserve"> </w:t>
      </w:r>
      <w:r w:rsidRPr="00804D61">
        <w:rPr>
          <w:sz w:val="24"/>
          <w:szCs w:val="24"/>
        </w:rPr>
        <w:t xml:space="preserve"> </w:t>
      </w:r>
    </w:p>
    <w:p w:rsidR="006D642E" w:rsidRDefault="006D642E" w:rsidP="006D642E">
      <w:pPr>
        <w:ind w:firstLine="708"/>
        <w:jc w:val="both"/>
        <w:rPr>
          <w:b/>
          <w:sz w:val="24"/>
          <w:szCs w:val="24"/>
        </w:rPr>
      </w:pPr>
      <w:r w:rsidRPr="00804D61">
        <w:rPr>
          <w:sz w:val="24"/>
          <w:szCs w:val="24"/>
        </w:rPr>
        <w:t xml:space="preserve">Статьи </w:t>
      </w:r>
      <w:r w:rsidR="004271F8">
        <w:rPr>
          <w:sz w:val="24"/>
          <w:szCs w:val="24"/>
        </w:rPr>
        <w:t xml:space="preserve">и тезисы </w:t>
      </w:r>
      <w:r w:rsidRPr="00804D61">
        <w:rPr>
          <w:sz w:val="24"/>
          <w:szCs w:val="24"/>
        </w:rPr>
        <w:t xml:space="preserve">принимаются </w:t>
      </w:r>
      <w:r w:rsidRPr="00804D61">
        <w:rPr>
          <w:b/>
          <w:sz w:val="24"/>
          <w:szCs w:val="24"/>
        </w:rPr>
        <w:t xml:space="preserve">до </w:t>
      </w:r>
      <w:r w:rsidR="006966A1">
        <w:rPr>
          <w:b/>
          <w:sz w:val="24"/>
          <w:szCs w:val="24"/>
        </w:rPr>
        <w:t>20</w:t>
      </w:r>
      <w:r w:rsidR="00BE72A2" w:rsidRPr="00BE72A2">
        <w:rPr>
          <w:b/>
          <w:sz w:val="24"/>
          <w:szCs w:val="24"/>
        </w:rPr>
        <w:t xml:space="preserve"> </w:t>
      </w:r>
      <w:r w:rsidR="006966A1">
        <w:rPr>
          <w:b/>
          <w:sz w:val="24"/>
          <w:szCs w:val="24"/>
        </w:rPr>
        <w:t xml:space="preserve">сентября </w:t>
      </w:r>
      <w:r w:rsidRPr="00804D61">
        <w:rPr>
          <w:b/>
          <w:sz w:val="24"/>
          <w:szCs w:val="24"/>
        </w:rPr>
        <w:t>201</w:t>
      </w:r>
      <w:r w:rsidR="00B71C48">
        <w:rPr>
          <w:b/>
          <w:sz w:val="24"/>
          <w:szCs w:val="24"/>
        </w:rPr>
        <w:t>9</w:t>
      </w:r>
      <w:r w:rsidRPr="00804D61">
        <w:rPr>
          <w:b/>
          <w:sz w:val="24"/>
          <w:szCs w:val="24"/>
        </w:rPr>
        <w:t xml:space="preserve"> года</w:t>
      </w:r>
    </w:p>
    <w:p w:rsidR="00E64D85" w:rsidRPr="00B71C48" w:rsidRDefault="00E64D85" w:rsidP="00E64D85">
      <w:pPr>
        <w:ind w:firstLine="708"/>
        <w:jc w:val="both"/>
        <w:rPr>
          <w:i/>
          <w:sz w:val="24"/>
          <w:szCs w:val="24"/>
          <w:u w:val="single"/>
        </w:rPr>
      </w:pPr>
      <w:r w:rsidRPr="00B71C48">
        <w:rPr>
          <w:i/>
          <w:sz w:val="24"/>
          <w:szCs w:val="24"/>
          <w:u w:val="single"/>
        </w:rPr>
        <w:t xml:space="preserve">Оргкомитет оставляет за собой право осуществлять отбор тезисов и статей в соответствии с направлениями конференции, исправлять орфографические и синтаксические ошибки.  </w:t>
      </w:r>
    </w:p>
    <w:p w:rsidR="00E64D85" w:rsidRPr="00804D61" w:rsidRDefault="00E64D85" w:rsidP="006D642E">
      <w:pPr>
        <w:ind w:firstLine="708"/>
        <w:jc w:val="both"/>
        <w:rPr>
          <w:sz w:val="24"/>
          <w:szCs w:val="24"/>
        </w:rPr>
      </w:pPr>
    </w:p>
    <w:p w:rsidR="006D642E" w:rsidRPr="00804D61" w:rsidRDefault="006D642E" w:rsidP="006D642E">
      <w:pPr>
        <w:ind w:firstLine="708"/>
        <w:jc w:val="both"/>
        <w:rPr>
          <w:b/>
          <w:sz w:val="24"/>
          <w:szCs w:val="24"/>
          <w:u w:val="single"/>
        </w:rPr>
      </w:pPr>
      <w:r w:rsidRPr="00804D61">
        <w:rPr>
          <w:b/>
          <w:sz w:val="24"/>
          <w:szCs w:val="24"/>
          <w:u w:val="single"/>
        </w:rPr>
        <w:t xml:space="preserve">Правила оформления тезисов 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 xml:space="preserve">Объем тезисов – </w:t>
      </w:r>
      <w:r w:rsidR="00B71C48">
        <w:rPr>
          <w:sz w:val="24"/>
          <w:szCs w:val="24"/>
        </w:rPr>
        <w:t>40</w:t>
      </w:r>
      <w:r w:rsidRPr="00804D61">
        <w:rPr>
          <w:sz w:val="24"/>
          <w:szCs w:val="24"/>
        </w:rPr>
        <w:t>00 знаков с пробелами, не включая название и список авторов. Шрифт – 14 пт. Гарнитура шрифта – Таймс (</w:t>
      </w:r>
      <w:proofErr w:type="spellStart"/>
      <w:r w:rsidRPr="00804D61">
        <w:rPr>
          <w:sz w:val="24"/>
          <w:szCs w:val="24"/>
        </w:rPr>
        <w:t>Times</w:t>
      </w:r>
      <w:proofErr w:type="spellEnd"/>
      <w:r w:rsidRPr="00804D61">
        <w:rPr>
          <w:sz w:val="24"/>
          <w:szCs w:val="24"/>
        </w:rPr>
        <w:t xml:space="preserve"> </w:t>
      </w:r>
      <w:proofErr w:type="spellStart"/>
      <w:r w:rsidRPr="00804D61">
        <w:rPr>
          <w:sz w:val="24"/>
          <w:szCs w:val="24"/>
        </w:rPr>
        <w:t>New</w:t>
      </w:r>
      <w:proofErr w:type="spellEnd"/>
      <w:r w:rsidRPr="00804D61">
        <w:rPr>
          <w:sz w:val="24"/>
          <w:szCs w:val="24"/>
        </w:rPr>
        <w:t xml:space="preserve"> </w:t>
      </w:r>
      <w:proofErr w:type="spellStart"/>
      <w:r w:rsidRPr="00804D61">
        <w:rPr>
          <w:sz w:val="24"/>
          <w:szCs w:val="24"/>
        </w:rPr>
        <w:t>Roman</w:t>
      </w:r>
      <w:proofErr w:type="spellEnd"/>
      <w:r w:rsidRPr="00804D61">
        <w:rPr>
          <w:sz w:val="24"/>
          <w:szCs w:val="24"/>
        </w:rPr>
        <w:t xml:space="preserve">). Межстрочный интервал – одинарный. Для знаков, отсутствующих в основном шрифте, следует использовать только шрифт </w:t>
      </w:r>
      <w:proofErr w:type="spellStart"/>
      <w:r w:rsidRPr="00804D61">
        <w:rPr>
          <w:sz w:val="24"/>
          <w:szCs w:val="24"/>
        </w:rPr>
        <w:t>Symbol</w:t>
      </w:r>
      <w:proofErr w:type="spellEnd"/>
      <w:r w:rsidRPr="00804D61">
        <w:rPr>
          <w:sz w:val="24"/>
          <w:szCs w:val="24"/>
        </w:rPr>
        <w:t>. Поля: верхнее – 25 мм, нижнее – 30 мм, левое – 25 мм, правое – 25 мм.</w:t>
      </w:r>
    </w:p>
    <w:p w:rsidR="006D642E" w:rsidRPr="00804D61" w:rsidRDefault="006D642E" w:rsidP="006D642E">
      <w:pPr>
        <w:jc w:val="both"/>
        <w:rPr>
          <w:sz w:val="24"/>
          <w:szCs w:val="24"/>
        </w:rPr>
      </w:pPr>
      <w:r w:rsidRPr="00804D61">
        <w:rPr>
          <w:sz w:val="24"/>
          <w:szCs w:val="24"/>
        </w:rPr>
        <w:t>Язык тезисов – русский.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i/>
          <w:sz w:val="24"/>
          <w:szCs w:val="24"/>
        </w:rPr>
        <w:t xml:space="preserve">Оформление тезисов. </w:t>
      </w:r>
      <w:r w:rsidRPr="00804D61">
        <w:rPr>
          <w:sz w:val="24"/>
          <w:szCs w:val="24"/>
        </w:rPr>
        <w:t>На первой строке по центру строчными буквами размещается фамилия и инициалы автора (авторов). Ниже по центру – прописными буквами название работы. На следующей строке по центру – организация, город, страна (допускается использование официального сокращенного наименования организации).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Тезисы не должны содержать рисунков, графиков, диаграмм и других иллюстраций.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Сноски на цитируемые работы делать не следует.</w:t>
      </w:r>
    </w:p>
    <w:p w:rsidR="006D642E" w:rsidRDefault="006D642E" w:rsidP="006D642E">
      <w:pPr>
        <w:ind w:firstLine="709"/>
        <w:jc w:val="both"/>
        <w:rPr>
          <w:sz w:val="24"/>
          <w:szCs w:val="24"/>
        </w:rPr>
      </w:pPr>
    </w:p>
    <w:p w:rsidR="00836CF9" w:rsidRPr="00836CF9" w:rsidRDefault="00836CF9" w:rsidP="006D642E">
      <w:pPr>
        <w:ind w:firstLine="709"/>
        <w:jc w:val="both"/>
        <w:rPr>
          <w:b/>
          <w:sz w:val="24"/>
          <w:szCs w:val="24"/>
        </w:rPr>
      </w:pPr>
      <w:r w:rsidRPr="00836CF9">
        <w:rPr>
          <w:b/>
          <w:sz w:val="24"/>
          <w:szCs w:val="24"/>
        </w:rPr>
        <w:t>Правила оформления статей</w:t>
      </w:r>
      <w:r>
        <w:rPr>
          <w:sz w:val="24"/>
          <w:szCs w:val="24"/>
        </w:rPr>
        <w:t>: можно ознакомиться на сайте журнала «</w:t>
      </w:r>
      <w:r w:rsidR="009A0ED7">
        <w:rPr>
          <w:sz w:val="24"/>
          <w:szCs w:val="24"/>
        </w:rPr>
        <w:t>Гигиена и санитария</w:t>
      </w:r>
      <w:r>
        <w:rPr>
          <w:sz w:val="24"/>
          <w:szCs w:val="24"/>
        </w:rPr>
        <w:t xml:space="preserve">» </w:t>
      </w:r>
      <w:hyperlink r:id="rId12" w:history="1">
        <w:r w:rsidR="00FC71DF" w:rsidRPr="00092431">
          <w:rPr>
            <w:rStyle w:val="a3"/>
            <w:sz w:val="24"/>
            <w:szCs w:val="24"/>
          </w:rPr>
          <w:t>http://www.medlit.ru/journalsview/meditsina/ru/правила-для-авторов/</w:t>
        </w:r>
      </w:hyperlink>
      <w:r w:rsidR="00FC71DF">
        <w:rPr>
          <w:sz w:val="24"/>
          <w:szCs w:val="24"/>
        </w:rPr>
        <w:t xml:space="preserve"> </w:t>
      </w:r>
    </w:p>
    <w:p w:rsidR="006D642E" w:rsidRPr="00804D61" w:rsidRDefault="006D642E" w:rsidP="006D642E">
      <w:pPr>
        <w:ind w:firstLine="708"/>
        <w:jc w:val="both"/>
        <w:rPr>
          <w:sz w:val="24"/>
          <w:szCs w:val="24"/>
        </w:rPr>
      </w:pPr>
      <w:r w:rsidRPr="00804D61">
        <w:rPr>
          <w:i/>
          <w:sz w:val="24"/>
          <w:szCs w:val="24"/>
        </w:rPr>
        <w:t>Оформление файлов с публикациями</w:t>
      </w:r>
      <w:r w:rsidRPr="00804D61">
        <w:rPr>
          <w:sz w:val="24"/>
          <w:szCs w:val="24"/>
        </w:rPr>
        <w:t xml:space="preserve">: каждая публикация представляется в отдельном файле, название которого включает фамилию первого автора в русской транскрипции, вид публикации (тезисы, статья), порядковый номер публикации (например, Иванов_тезисы_1), в формате MS </w:t>
      </w:r>
      <w:proofErr w:type="spellStart"/>
      <w:r w:rsidRPr="00804D61">
        <w:rPr>
          <w:sz w:val="24"/>
          <w:szCs w:val="24"/>
        </w:rPr>
        <w:t>Word</w:t>
      </w:r>
      <w:proofErr w:type="spellEnd"/>
      <w:r w:rsidRPr="00804D61">
        <w:rPr>
          <w:sz w:val="24"/>
          <w:szCs w:val="24"/>
        </w:rPr>
        <w:t xml:space="preserve"> с расширением *.</w:t>
      </w:r>
      <w:proofErr w:type="spellStart"/>
      <w:r w:rsidRPr="00804D61">
        <w:rPr>
          <w:sz w:val="24"/>
          <w:szCs w:val="24"/>
        </w:rPr>
        <w:t>doc</w:t>
      </w:r>
      <w:proofErr w:type="spellEnd"/>
      <w:r w:rsidRPr="00804D61">
        <w:rPr>
          <w:sz w:val="24"/>
          <w:szCs w:val="24"/>
        </w:rPr>
        <w:t>.</w:t>
      </w:r>
    </w:p>
    <w:p w:rsidR="006D642E" w:rsidRPr="00804D61" w:rsidRDefault="006D642E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  <w:r w:rsidRPr="00804D61">
        <w:rPr>
          <w:sz w:val="24"/>
          <w:szCs w:val="24"/>
        </w:rPr>
        <w:t xml:space="preserve">Публикации должны быть тщательно отредактированы.  </w:t>
      </w:r>
    </w:p>
    <w:p w:rsidR="004271F8" w:rsidRDefault="004271F8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</w:p>
    <w:p w:rsidR="006D642E" w:rsidRPr="00804D61" w:rsidRDefault="006D642E" w:rsidP="006D642E">
      <w:pPr>
        <w:shd w:val="clear" w:color="auto" w:fill="FFFFFF"/>
        <w:ind w:right="-1" w:firstLine="720"/>
        <w:jc w:val="both"/>
        <w:rPr>
          <w:b/>
          <w:color w:val="000000"/>
          <w:spacing w:val="-6"/>
          <w:sz w:val="24"/>
          <w:szCs w:val="24"/>
        </w:rPr>
      </w:pPr>
      <w:r w:rsidRPr="00804D61">
        <w:rPr>
          <w:b/>
          <w:color w:val="000000"/>
          <w:spacing w:val="-6"/>
          <w:sz w:val="24"/>
          <w:szCs w:val="24"/>
        </w:rPr>
        <w:t>Порядок представления публикаций:</w:t>
      </w:r>
    </w:p>
    <w:p w:rsidR="006D642E" w:rsidRPr="00804D61" w:rsidRDefault="006D642E" w:rsidP="006D642E">
      <w:pPr>
        <w:pStyle w:val="21"/>
        <w:ind w:right="-53" w:firstLine="720"/>
        <w:jc w:val="both"/>
        <w:rPr>
          <w:b w:val="0"/>
          <w:i w:val="0"/>
          <w:spacing w:val="-5"/>
          <w:sz w:val="24"/>
        </w:rPr>
      </w:pPr>
      <w:r w:rsidRPr="00804D61">
        <w:rPr>
          <w:b w:val="0"/>
          <w:i w:val="0"/>
          <w:spacing w:val="-5"/>
          <w:sz w:val="24"/>
        </w:rPr>
        <w:t xml:space="preserve">В оргкомитет материалы представляются (только по электронной почте) по </w:t>
      </w:r>
      <w:proofErr w:type="gramStart"/>
      <w:r w:rsidRPr="00804D61">
        <w:rPr>
          <w:b w:val="0"/>
          <w:i w:val="0"/>
          <w:spacing w:val="-5"/>
          <w:sz w:val="24"/>
        </w:rPr>
        <w:t>E-</w:t>
      </w:r>
      <w:proofErr w:type="spellStart"/>
      <w:r w:rsidRPr="00804D61">
        <w:rPr>
          <w:b w:val="0"/>
          <w:i w:val="0"/>
          <w:spacing w:val="-5"/>
          <w:sz w:val="24"/>
        </w:rPr>
        <w:t>mail</w:t>
      </w:r>
      <w:proofErr w:type="spellEnd"/>
      <w:r w:rsidRPr="00804D61">
        <w:rPr>
          <w:rStyle w:val="a3"/>
          <w:b w:val="0"/>
          <w:i w:val="0"/>
          <w:color w:val="auto"/>
          <w:sz w:val="24"/>
        </w:rPr>
        <w:t>:</w:t>
      </w:r>
      <w:r w:rsidRPr="00804D61">
        <w:rPr>
          <w:rStyle w:val="a3"/>
          <w:b w:val="0"/>
          <w:i w:val="0"/>
          <w:sz w:val="24"/>
        </w:rPr>
        <w:t xml:space="preserve"> </w:t>
      </w:r>
      <w:r w:rsidRPr="00804D61">
        <w:rPr>
          <w:b w:val="0"/>
          <w:i w:val="0"/>
          <w:spacing w:val="-5"/>
          <w:sz w:val="24"/>
        </w:rPr>
        <w:t xml:space="preserve"> </w:t>
      </w:r>
      <w:r w:rsidRPr="00804D61">
        <w:rPr>
          <w:rStyle w:val="a3"/>
          <w:b w:val="0"/>
          <w:i w:val="0"/>
          <w:sz w:val="24"/>
        </w:rPr>
        <w:t>gagarina@ymrc.ru</w:t>
      </w:r>
      <w:proofErr w:type="gramEnd"/>
      <w:r w:rsidRPr="00804D61">
        <w:rPr>
          <w:b w:val="0"/>
          <w:i w:val="0"/>
          <w:spacing w:val="-5"/>
          <w:sz w:val="24"/>
        </w:rPr>
        <w:t xml:space="preserve"> и</w:t>
      </w:r>
      <w:r w:rsidR="001752B4">
        <w:rPr>
          <w:b w:val="0"/>
          <w:i w:val="0"/>
          <w:spacing w:val="-5"/>
          <w:sz w:val="24"/>
        </w:rPr>
        <w:t xml:space="preserve"> </w:t>
      </w:r>
      <w:hyperlink r:id="rId13" w:history="1">
        <w:r w:rsidRPr="00804D61">
          <w:rPr>
            <w:rStyle w:val="a3"/>
            <w:b w:val="0"/>
            <w:i w:val="0"/>
            <w:spacing w:val="-5"/>
            <w:sz w:val="24"/>
          </w:rPr>
          <w:t>ustyugova@ymrc.ru</w:t>
        </w:r>
      </w:hyperlink>
      <w:r w:rsidRPr="00804D61">
        <w:rPr>
          <w:b w:val="0"/>
          <w:i w:val="0"/>
          <w:spacing w:val="-5"/>
          <w:sz w:val="24"/>
        </w:rPr>
        <w:t xml:space="preserve"> с указанием названия конференции строго </w:t>
      </w:r>
      <w:r w:rsidRPr="00804D61">
        <w:rPr>
          <w:i w:val="0"/>
          <w:spacing w:val="-5"/>
          <w:sz w:val="24"/>
        </w:rPr>
        <w:t xml:space="preserve">не позднее </w:t>
      </w:r>
      <w:r w:rsidR="006966A1">
        <w:rPr>
          <w:i w:val="0"/>
          <w:spacing w:val="-5"/>
          <w:sz w:val="24"/>
        </w:rPr>
        <w:t>20 сентября</w:t>
      </w:r>
      <w:r w:rsidRPr="00804D61">
        <w:rPr>
          <w:i w:val="0"/>
          <w:spacing w:val="-5"/>
          <w:sz w:val="24"/>
        </w:rPr>
        <w:t xml:space="preserve"> 201</w:t>
      </w:r>
      <w:r w:rsidR="009A0368">
        <w:rPr>
          <w:i w:val="0"/>
          <w:spacing w:val="-5"/>
          <w:sz w:val="24"/>
        </w:rPr>
        <w:t>9</w:t>
      </w:r>
      <w:r w:rsidRPr="00804D61">
        <w:rPr>
          <w:i w:val="0"/>
          <w:spacing w:val="-5"/>
          <w:sz w:val="24"/>
        </w:rPr>
        <w:t xml:space="preserve"> г. </w:t>
      </w:r>
    </w:p>
    <w:p w:rsidR="006D642E" w:rsidRPr="00804D61" w:rsidRDefault="006D642E" w:rsidP="006D642E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ind w:right="-1" w:firstLine="720"/>
        <w:jc w:val="both"/>
        <w:rPr>
          <w:sz w:val="24"/>
          <w:szCs w:val="24"/>
        </w:rPr>
      </w:pPr>
      <w:r w:rsidRPr="00804D61">
        <w:rPr>
          <w:sz w:val="24"/>
          <w:szCs w:val="24"/>
        </w:rPr>
        <w:t>При получении оргкомитетом публикаций на ваш адрес электронной почты будет выслано извещение. Если Вы не получите извещения в течение 5 рабочих дней, необходимо повторить отправку. При отсутствии подтверждения просим связаться с оргкомитетом по тел. 8(343) 253-14-53 (Гагарина Марина Сергеевна, Устюгова Татьяна Сергеевна).</w:t>
      </w:r>
    </w:p>
    <w:p w:rsidR="00DB2D0C" w:rsidRDefault="00C62DBC"/>
    <w:sectPr w:rsidR="00DB2D0C" w:rsidSect="00054F9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6E57"/>
    <w:multiLevelType w:val="hybridMultilevel"/>
    <w:tmpl w:val="FFAE4112"/>
    <w:lvl w:ilvl="0" w:tplc="02502ED4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CB5739"/>
    <w:multiLevelType w:val="hybridMultilevel"/>
    <w:tmpl w:val="FAE4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E77C38"/>
    <w:multiLevelType w:val="hybridMultilevel"/>
    <w:tmpl w:val="0418594A"/>
    <w:lvl w:ilvl="0" w:tplc="8FA2E586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2339EE"/>
    <w:multiLevelType w:val="hybridMultilevel"/>
    <w:tmpl w:val="4E92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BF2"/>
    <w:rsid w:val="00011B14"/>
    <w:rsid w:val="00054F97"/>
    <w:rsid w:val="000C49D5"/>
    <w:rsid w:val="000C6D1B"/>
    <w:rsid w:val="00110BF2"/>
    <w:rsid w:val="00155649"/>
    <w:rsid w:val="001752B4"/>
    <w:rsid w:val="001A07BD"/>
    <w:rsid w:val="001C4895"/>
    <w:rsid w:val="0026382E"/>
    <w:rsid w:val="0027476B"/>
    <w:rsid w:val="003224E1"/>
    <w:rsid w:val="00331193"/>
    <w:rsid w:val="0034012F"/>
    <w:rsid w:val="00355072"/>
    <w:rsid w:val="003E5208"/>
    <w:rsid w:val="00405AEB"/>
    <w:rsid w:val="004271F8"/>
    <w:rsid w:val="0043287F"/>
    <w:rsid w:val="0044764D"/>
    <w:rsid w:val="004C55E8"/>
    <w:rsid w:val="004E1352"/>
    <w:rsid w:val="005612EA"/>
    <w:rsid w:val="005841FE"/>
    <w:rsid w:val="00611F04"/>
    <w:rsid w:val="00667A4A"/>
    <w:rsid w:val="0067696C"/>
    <w:rsid w:val="006966A1"/>
    <w:rsid w:val="006B7232"/>
    <w:rsid w:val="006D642E"/>
    <w:rsid w:val="00750B8A"/>
    <w:rsid w:val="007731E2"/>
    <w:rsid w:val="007C7BD2"/>
    <w:rsid w:val="007D377D"/>
    <w:rsid w:val="00804D61"/>
    <w:rsid w:val="00807A2D"/>
    <w:rsid w:val="00836CF9"/>
    <w:rsid w:val="009438FA"/>
    <w:rsid w:val="009979BC"/>
    <w:rsid w:val="009A0368"/>
    <w:rsid w:val="009A0D4A"/>
    <w:rsid w:val="009A0ED7"/>
    <w:rsid w:val="00A06E6B"/>
    <w:rsid w:val="00A452D9"/>
    <w:rsid w:val="00A460FC"/>
    <w:rsid w:val="00A61356"/>
    <w:rsid w:val="00A94539"/>
    <w:rsid w:val="00AA1438"/>
    <w:rsid w:val="00AD26DC"/>
    <w:rsid w:val="00B15F49"/>
    <w:rsid w:val="00B71C48"/>
    <w:rsid w:val="00BB3F3B"/>
    <w:rsid w:val="00BE13DE"/>
    <w:rsid w:val="00BE72A2"/>
    <w:rsid w:val="00C045AB"/>
    <w:rsid w:val="00C47469"/>
    <w:rsid w:val="00C62DBC"/>
    <w:rsid w:val="00CD678C"/>
    <w:rsid w:val="00CD7FEA"/>
    <w:rsid w:val="00CE03BB"/>
    <w:rsid w:val="00D171F7"/>
    <w:rsid w:val="00D35F32"/>
    <w:rsid w:val="00D65494"/>
    <w:rsid w:val="00D95890"/>
    <w:rsid w:val="00D97477"/>
    <w:rsid w:val="00DB5218"/>
    <w:rsid w:val="00E2080F"/>
    <w:rsid w:val="00E22A9A"/>
    <w:rsid w:val="00E64D85"/>
    <w:rsid w:val="00E71AC0"/>
    <w:rsid w:val="00E85941"/>
    <w:rsid w:val="00EA4D95"/>
    <w:rsid w:val="00ED34B3"/>
    <w:rsid w:val="00FB70A2"/>
    <w:rsid w:val="00FC71DF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908F8D9"/>
  <w15:docId w15:val="{4DBFEE42-4C03-481C-ABB0-80A33656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BF2"/>
    <w:rPr>
      <w:lang w:eastAsia="ru-RU"/>
    </w:rPr>
  </w:style>
  <w:style w:type="paragraph" w:styleId="2">
    <w:name w:val="heading 2"/>
    <w:basedOn w:val="a"/>
    <w:next w:val="a"/>
    <w:link w:val="20"/>
    <w:qFormat/>
    <w:rsid w:val="00BB3F3B"/>
    <w:pPr>
      <w:keepNext/>
      <w:spacing w:line="360" w:lineRule="exact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3F3B"/>
    <w:rPr>
      <w:rFonts w:ascii="Arial" w:hAnsi="Arial"/>
      <w:sz w:val="26"/>
      <w:lang w:eastAsia="ru-RU"/>
    </w:rPr>
  </w:style>
  <w:style w:type="paragraph" w:customStyle="1" w:styleId="textright1">
    <w:name w:val="textright1"/>
    <w:basedOn w:val="a"/>
    <w:uiPriority w:val="99"/>
    <w:rsid w:val="00110BF2"/>
    <w:pPr>
      <w:spacing w:before="100" w:beforeAutospacing="1" w:after="150"/>
      <w:jc w:val="right"/>
    </w:pPr>
    <w:rPr>
      <w:sz w:val="24"/>
      <w:szCs w:val="24"/>
    </w:rPr>
  </w:style>
  <w:style w:type="character" w:styleId="a3">
    <w:name w:val="Hyperlink"/>
    <w:unhideWhenUsed/>
    <w:rsid w:val="006D642E"/>
    <w:rPr>
      <w:color w:val="0000FF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6D642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6D642E"/>
    <w:rPr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6D642E"/>
    <w:pPr>
      <w:shd w:val="clear" w:color="auto" w:fill="FFFFFF"/>
    </w:pPr>
    <w:rPr>
      <w:b/>
      <w:i/>
      <w:color w:val="000000"/>
      <w:spacing w:val="-15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D642E"/>
    <w:rPr>
      <w:b/>
      <w:i/>
      <w:color w:val="000000"/>
      <w:spacing w:val="-15"/>
      <w:sz w:val="28"/>
      <w:szCs w:val="24"/>
      <w:shd w:val="clear" w:color="auto" w:fill="FFFFFF"/>
      <w:lang w:eastAsia="ru-RU"/>
    </w:rPr>
  </w:style>
  <w:style w:type="character" w:styleId="a6">
    <w:name w:val="Unresolved Mention"/>
    <w:basedOn w:val="a0"/>
    <w:uiPriority w:val="99"/>
    <w:semiHidden/>
    <w:unhideWhenUsed/>
    <w:rsid w:val="003E5208"/>
    <w:rPr>
      <w:color w:val="605E5C"/>
      <w:shd w:val="clear" w:color="auto" w:fill="E1DFDD"/>
    </w:rPr>
  </w:style>
  <w:style w:type="paragraph" w:customStyle="1" w:styleId="3">
    <w:name w:val="Знак3 Знак Знак Знак"/>
    <w:basedOn w:val="a"/>
    <w:rsid w:val="00CE03B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t.ru/journalsview/meditsina/ru/&#1087;&#1088;&#1072;&#1074;&#1080;&#1083;&#1072;-&#1076;&#1083;&#1103;-&#1072;&#1074;&#1090;&#1086;&#1088;&#1086;&#1074;/" TargetMode="External"/><Relationship Id="rId13" Type="http://schemas.openxmlformats.org/officeDocument/2006/relationships/hyperlink" Target="mailto:ustyugova@ymr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styugova@ymrc.ru" TargetMode="External"/><Relationship Id="rId12" Type="http://schemas.openxmlformats.org/officeDocument/2006/relationships/hyperlink" Target="http://www.medlit.ru/journalsview/meditsina/ru/&#1087;&#1088;&#1072;&#1074;&#1080;&#1083;&#1072;-&#1076;&#1083;&#1103;-&#1072;&#1074;&#1090;&#1086;&#1088;&#1086;&#1074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garina@ymrc.ru" TargetMode="External"/><Relationship Id="rId11" Type="http://schemas.openxmlformats.org/officeDocument/2006/relationships/hyperlink" Target="http://www.ymr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inovasv@ymr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a.87@li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72AC-E7D8-40C2-BE46-CEC5AC00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Мажаева Татьяна Васильевна (MAZHAEVA-PC - mazhaeva)</dc:creator>
  <cp:lastModifiedBy>Устюгова Татьяна Сергеевна</cp:lastModifiedBy>
  <cp:revision>29</cp:revision>
  <cp:lastPrinted>2019-01-10T04:34:00Z</cp:lastPrinted>
  <dcterms:created xsi:type="dcterms:W3CDTF">2019-03-29T05:43:00Z</dcterms:created>
  <dcterms:modified xsi:type="dcterms:W3CDTF">2019-07-31T09:59:00Z</dcterms:modified>
</cp:coreProperties>
</file>